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26" w:rsidRDefault="007E5526" w:rsidP="006379B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pt;margin-top:-16.9pt;width:39pt;height:47.25pt;z-index:251660288;visibility:visible">
            <v:imagedata r:id="rId7" o:title=""/>
          </v:shape>
        </w:pict>
      </w:r>
    </w:p>
    <w:p w:rsidR="007E5526" w:rsidRDefault="007E5526" w:rsidP="006379B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7E5526" w:rsidRPr="00593B66" w:rsidRDefault="007E5526" w:rsidP="006379B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593B66">
        <w:rPr>
          <w:rFonts w:ascii="Times New Roman" w:hAnsi="Times New Roman"/>
          <w:b/>
          <w:sz w:val="28"/>
          <w:szCs w:val="20"/>
          <w:lang w:eastAsia="ru-RU"/>
        </w:rPr>
        <w:t xml:space="preserve">АДМИНИСТРАЦИЯ </w:t>
      </w:r>
      <w:r>
        <w:rPr>
          <w:rFonts w:ascii="Times New Roman" w:hAnsi="Times New Roman"/>
          <w:b/>
          <w:sz w:val="28"/>
          <w:szCs w:val="20"/>
          <w:lang w:eastAsia="ru-RU"/>
        </w:rPr>
        <w:t>РУДЬЕВСКОГО</w:t>
      </w:r>
      <w:r w:rsidRPr="00593B66">
        <w:rPr>
          <w:rFonts w:ascii="Times New Roman" w:hAnsi="Times New Roman"/>
          <w:b/>
          <w:sz w:val="28"/>
          <w:szCs w:val="20"/>
          <w:lang w:eastAsia="ru-RU"/>
        </w:rPr>
        <w:t xml:space="preserve"> СЕЛЬСКОГО</w:t>
      </w:r>
    </w:p>
    <w:p w:rsidR="007E5526" w:rsidRPr="00593B66" w:rsidRDefault="007E5526" w:rsidP="006379B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593B66">
        <w:rPr>
          <w:rFonts w:ascii="Times New Roman" w:hAnsi="Times New Roman"/>
          <w:b/>
          <w:sz w:val="28"/>
          <w:szCs w:val="20"/>
          <w:lang w:eastAsia="ru-RU"/>
        </w:rPr>
        <w:t xml:space="preserve">ПОСЕЛЕНИЯ ОТРАДНЕНСКОГО РАЙОНА </w:t>
      </w:r>
    </w:p>
    <w:p w:rsidR="007E5526" w:rsidRPr="00593B66" w:rsidRDefault="007E5526" w:rsidP="006379BD">
      <w:pPr>
        <w:spacing w:after="0" w:line="240" w:lineRule="auto"/>
        <w:jc w:val="center"/>
        <w:rPr>
          <w:rFonts w:ascii="Times New Roman" w:hAnsi="Times New Roman"/>
          <w:b/>
          <w:sz w:val="8"/>
          <w:szCs w:val="8"/>
          <w:lang w:eastAsia="ru-RU"/>
        </w:rPr>
      </w:pPr>
    </w:p>
    <w:p w:rsidR="007E5526" w:rsidRPr="00593B66" w:rsidRDefault="007E5526" w:rsidP="005C1AC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593B66">
        <w:rPr>
          <w:rFonts w:ascii="Times New Roman" w:hAnsi="Times New Roman"/>
          <w:b/>
          <w:sz w:val="32"/>
          <w:szCs w:val="32"/>
          <w:lang w:eastAsia="ru-RU"/>
        </w:rPr>
        <w:t xml:space="preserve">ПОСТАНОВЛЕНИЕ </w:t>
      </w:r>
    </w:p>
    <w:p w:rsidR="007E5526" w:rsidRPr="005C1ACE" w:rsidRDefault="007E5526" w:rsidP="005C1A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C1ACE">
        <w:rPr>
          <w:rFonts w:ascii="Times New Roman" w:hAnsi="Times New Roman"/>
          <w:sz w:val="28"/>
          <w:szCs w:val="28"/>
          <w:lang w:eastAsia="ru-RU"/>
        </w:rPr>
        <w:t>от ____________________</w:t>
      </w:r>
      <w:r w:rsidRPr="005C1ACE">
        <w:rPr>
          <w:rFonts w:ascii="Times New Roman" w:hAnsi="Times New Roman"/>
          <w:sz w:val="28"/>
          <w:szCs w:val="28"/>
          <w:lang w:eastAsia="ru-RU"/>
        </w:rPr>
        <w:tab/>
      </w:r>
      <w:r w:rsidRPr="005C1ACE">
        <w:rPr>
          <w:rFonts w:ascii="Times New Roman" w:hAnsi="Times New Roman"/>
          <w:sz w:val="28"/>
          <w:szCs w:val="28"/>
          <w:lang w:eastAsia="ru-RU"/>
        </w:rPr>
        <w:tab/>
      </w:r>
      <w:r w:rsidRPr="005C1ACE">
        <w:rPr>
          <w:rFonts w:ascii="Times New Roman" w:hAnsi="Times New Roman"/>
          <w:sz w:val="28"/>
          <w:szCs w:val="28"/>
          <w:lang w:eastAsia="ru-RU"/>
        </w:rPr>
        <w:tab/>
      </w:r>
      <w:r w:rsidRPr="005C1ACE">
        <w:rPr>
          <w:rFonts w:ascii="Times New Roman" w:hAnsi="Times New Roman"/>
          <w:sz w:val="28"/>
          <w:szCs w:val="28"/>
          <w:lang w:eastAsia="ru-RU"/>
        </w:rPr>
        <w:tab/>
      </w:r>
      <w:r w:rsidRPr="005C1ACE">
        <w:rPr>
          <w:rFonts w:ascii="Times New Roman" w:hAnsi="Times New Roman"/>
          <w:sz w:val="28"/>
          <w:szCs w:val="28"/>
          <w:lang w:eastAsia="ru-RU"/>
        </w:rPr>
        <w:tab/>
      </w:r>
      <w:r w:rsidRPr="005C1ACE">
        <w:rPr>
          <w:rFonts w:ascii="Times New Roman" w:hAnsi="Times New Roman"/>
          <w:sz w:val="28"/>
          <w:szCs w:val="28"/>
          <w:lang w:eastAsia="ru-RU"/>
        </w:rPr>
        <w:tab/>
      </w:r>
      <w:r w:rsidRPr="005C1ACE">
        <w:rPr>
          <w:rFonts w:ascii="Times New Roman" w:hAnsi="Times New Roman"/>
          <w:sz w:val="28"/>
          <w:szCs w:val="28"/>
          <w:lang w:eastAsia="ru-RU"/>
        </w:rPr>
        <w:tab/>
        <w:t>№________</w:t>
      </w:r>
    </w:p>
    <w:p w:rsidR="007E5526" w:rsidRDefault="007E5526" w:rsidP="006379BD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с.Рудь</w:t>
      </w:r>
    </w:p>
    <w:p w:rsidR="007E5526" w:rsidRDefault="007E5526" w:rsidP="006379BD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E5526" w:rsidRPr="00C370CE" w:rsidRDefault="007E5526" w:rsidP="006379B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5526" w:rsidRDefault="007E5526" w:rsidP="006379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2E22">
        <w:rPr>
          <w:rFonts w:ascii="Times New Roman" w:hAnsi="Times New Roman"/>
          <w:b/>
          <w:sz w:val="28"/>
          <w:szCs w:val="28"/>
          <w:lang w:eastAsia="ru-RU"/>
        </w:rPr>
        <w:t>Об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2E22">
        <w:rPr>
          <w:rFonts w:ascii="Times New Roman" w:hAnsi="Times New Roman"/>
          <w:b/>
          <w:sz w:val="28"/>
          <w:szCs w:val="28"/>
          <w:lang w:eastAsia="ru-RU"/>
        </w:rPr>
        <w:t>утверждении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2E22">
        <w:rPr>
          <w:rFonts w:ascii="Times New Roman" w:hAnsi="Times New Roman"/>
          <w:b/>
          <w:sz w:val="28"/>
          <w:szCs w:val="28"/>
          <w:lang w:eastAsia="ru-RU"/>
        </w:rPr>
        <w:t>административного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регламента</w:t>
      </w:r>
      <w:r w:rsidRPr="00E72E22"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предоставления муниципальной услуги «Предоставление муниципального </w:t>
      </w:r>
    </w:p>
    <w:p w:rsidR="007E5526" w:rsidRDefault="007E5526" w:rsidP="006379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2E22">
        <w:rPr>
          <w:rFonts w:ascii="Times New Roman" w:hAnsi="Times New Roman"/>
          <w:b/>
          <w:sz w:val="28"/>
          <w:szCs w:val="28"/>
          <w:lang w:eastAsia="ru-RU"/>
        </w:rPr>
        <w:t xml:space="preserve">имущества в аренду или безвозмездное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пользование на </w:t>
      </w:r>
    </w:p>
    <w:p w:rsidR="007E5526" w:rsidRDefault="007E5526" w:rsidP="006379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территории Рудьевского</w:t>
      </w:r>
      <w:r w:rsidRPr="00E72E22">
        <w:rPr>
          <w:rFonts w:ascii="Times New Roman" w:hAnsi="Times New Roman"/>
          <w:b/>
          <w:sz w:val="28"/>
          <w:szCs w:val="28"/>
          <w:lang w:eastAsia="ru-RU"/>
        </w:rPr>
        <w:t xml:space="preserve"> сельского поселения </w:t>
      </w:r>
    </w:p>
    <w:p w:rsidR="007E5526" w:rsidRPr="006379BD" w:rsidRDefault="007E5526" w:rsidP="006379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2E22">
        <w:rPr>
          <w:rFonts w:ascii="Times New Roman" w:hAnsi="Times New Roman"/>
          <w:b/>
          <w:sz w:val="28"/>
          <w:szCs w:val="28"/>
          <w:lang w:eastAsia="ru-RU"/>
        </w:rPr>
        <w:t>Отрадненского района»</w:t>
      </w:r>
    </w:p>
    <w:p w:rsidR="007E5526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5526" w:rsidRPr="00E72E22" w:rsidRDefault="007E5526" w:rsidP="006379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5526" w:rsidRPr="00E72E22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E22"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2E22">
        <w:rPr>
          <w:rFonts w:ascii="Times New Roman" w:hAnsi="Times New Roman"/>
          <w:sz w:val="28"/>
          <w:szCs w:val="28"/>
          <w:lang w:eastAsia="ru-RU"/>
        </w:rPr>
        <w:t>№ 210-ФЗ «Об организации предоставления государственных и муниципальных услуг», постановлением Правительства Российской Федерации от 11 ноября 2005 года № 679 «О порядке разработки и утверждения административных регламентов государственных функций и административных регламентов предоставления государственных услуг»,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2E22">
        <w:rPr>
          <w:rFonts w:ascii="Times New Roman" w:hAnsi="Times New Roman"/>
          <w:sz w:val="28"/>
          <w:szCs w:val="28"/>
          <w:lang w:eastAsia="ru-RU"/>
        </w:rPr>
        <w:t xml:space="preserve">п о с т а н о в л я ю: </w:t>
      </w:r>
    </w:p>
    <w:p w:rsidR="007E5526" w:rsidRPr="00E72E22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5526" w:rsidRPr="00E72E22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E22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2E22">
        <w:rPr>
          <w:rFonts w:ascii="Times New Roman" w:hAnsi="Times New Roman"/>
          <w:sz w:val="28"/>
          <w:szCs w:val="28"/>
          <w:lang w:eastAsia="ru-RU"/>
        </w:rPr>
        <w:t>Утвердить административны</w:t>
      </w:r>
      <w:r>
        <w:rPr>
          <w:rFonts w:ascii="Times New Roman" w:hAnsi="Times New Roman"/>
          <w:sz w:val="28"/>
          <w:szCs w:val="28"/>
          <w:lang w:eastAsia="ru-RU"/>
        </w:rPr>
        <w:t>й регламент администрации Рудьевского</w:t>
      </w:r>
      <w:r w:rsidRPr="00E72E2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 по предоставлению муниципальной услуги «Предоставление муниципального имущества в аренду или безвозмездное </w:t>
      </w:r>
      <w:r>
        <w:rPr>
          <w:rFonts w:ascii="Times New Roman" w:hAnsi="Times New Roman"/>
          <w:sz w:val="28"/>
          <w:szCs w:val="28"/>
          <w:lang w:eastAsia="ru-RU"/>
        </w:rPr>
        <w:t>пользование на территории Рудьевского</w:t>
      </w:r>
      <w:r w:rsidRPr="00E72E2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района».</w:t>
      </w:r>
    </w:p>
    <w:p w:rsidR="007E5526" w:rsidRPr="00E72E22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5526" w:rsidRPr="00E72E22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E22">
        <w:rPr>
          <w:rFonts w:ascii="Times New Roman" w:hAnsi="Times New Roman"/>
          <w:sz w:val="28"/>
          <w:szCs w:val="28"/>
          <w:lang w:eastAsia="ru-RU"/>
        </w:rPr>
        <w:t>2. Общему отделу адми</w:t>
      </w:r>
      <w:r>
        <w:rPr>
          <w:rFonts w:ascii="Times New Roman" w:hAnsi="Times New Roman"/>
          <w:sz w:val="28"/>
          <w:szCs w:val="28"/>
          <w:lang w:eastAsia="ru-RU"/>
        </w:rPr>
        <w:t>нистрации Рудьевского</w:t>
      </w:r>
      <w:r w:rsidRPr="00E72E2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(</w:t>
      </w:r>
      <w:r>
        <w:rPr>
          <w:rFonts w:ascii="Times New Roman" w:hAnsi="Times New Roman"/>
          <w:sz w:val="28"/>
          <w:szCs w:val="28"/>
          <w:lang w:eastAsia="ru-RU"/>
        </w:rPr>
        <w:t>Пилипенко</w:t>
      </w:r>
      <w:r w:rsidRPr="00E72E22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обнародовать </w:t>
      </w:r>
      <w:r w:rsidRPr="00E72E22">
        <w:rPr>
          <w:rFonts w:ascii="Times New Roman" w:hAnsi="Times New Roman"/>
          <w:sz w:val="28"/>
          <w:szCs w:val="28"/>
          <w:lang w:eastAsia="ru-RU"/>
        </w:rPr>
        <w:t xml:space="preserve">настоящее постановление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на информационных стендах Рудьевского сельского поселения, и </w:t>
      </w:r>
      <w:r w:rsidRPr="00E72E22">
        <w:rPr>
          <w:rFonts w:ascii="Times New Roman" w:hAnsi="Times New Roman"/>
          <w:sz w:val="28"/>
          <w:szCs w:val="28"/>
          <w:lang w:eastAsia="ru-RU"/>
        </w:rPr>
        <w:t>на официа</w:t>
      </w:r>
      <w:r>
        <w:rPr>
          <w:rFonts w:ascii="Times New Roman" w:hAnsi="Times New Roman"/>
          <w:sz w:val="28"/>
          <w:szCs w:val="28"/>
          <w:lang w:eastAsia="ru-RU"/>
        </w:rPr>
        <w:t>льном сайте администрации Рудьевского</w:t>
      </w:r>
      <w:r w:rsidRPr="00E72E2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E5526" w:rsidRPr="00E72E22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E5526" w:rsidRPr="00E72E22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72E22">
        <w:rPr>
          <w:rFonts w:ascii="Times New Roman" w:hAnsi="Times New Roman"/>
          <w:sz w:val="28"/>
          <w:szCs w:val="28"/>
          <w:lang w:eastAsia="ru-RU"/>
        </w:rPr>
        <w:t>3. Контроль за выполнением настояще</w:t>
      </w:r>
      <w:r>
        <w:rPr>
          <w:rFonts w:ascii="Times New Roman" w:hAnsi="Times New Roman"/>
          <w:sz w:val="28"/>
          <w:szCs w:val="28"/>
          <w:lang w:eastAsia="ru-RU"/>
        </w:rPr>
        <w:t>го постановления возложить на главного бухгалтера (Ананьева) администрации Рудьевского сельского поселения Отрадненского района.</w:t>
      </w:r>
    </w:p>
    <w:p w:rsidR="007E5526" w:rsidRPr="00E72E22" w:rsidRDefault="007E5526" w:rsidP="00637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E5526" w:rsidRPr="00E72E22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72E22">
        <w:rPr>
          <w:rFonts w:ascii="Times New Roman" w:hAnsi="Times New Roman"/>
          <w:sz w:val="28"/>
          <w:szCs w:val="28"/>
          <w:lang w:eastAsia="ru-RU"/>
        </w:rPr>
        <w:t xml:space="preserve">4. Постановление вступает в силу со дня его опубликования. </w:t>
      </w:r>
    </w:p>
    <w:p w:rsidR="007E5526" w:rsidRPr="00E72E22" w:rsidRDefault="007E5526" w:rsidP="006379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5526" w:rsidRDefault="007E5526" w:rsidP="006379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Рудьевского</w:t>
      </w:r>
      <w:r w:rsidRPr="00E72E22">
        <w:rPr>
          <w:rFonts w:ascii="Times New Roman" w:hAnsi="Times New Roman"/>
          <w:sz w:val="28"/>
          <w:szCs w:val="28"/>
          <w:lang w:eastAsia="ru-RU"/>
        </w:rPr>
        <w:t xml:space="preserve"> сельского </w:t>
      </w:r>
    </w:p>
    <w:p w:rsidR="007E5526" w:rsidRDefault="007E5526" w:rsidP="006379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2E22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hAnsi="Times New Roman"/>
          <w:sz w:val="28"/>
          <w:szCs w:val="28"/>
          <w:lang w:eastAsia="ru-RU"/>
        </w:rPr>
        <w:t>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Е.П.Науменко</w:t>
      </w:r>
    </w:p>
    <w:p w:rsidR="007E5526" w:rsidRDefault="007E5526" w:rsidP="006379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Проект внесен и составлен:</w:t>
      </w:r>
    </w:p>
    <w:p w:rsidR="007E5526" w:rsidRPr="00E72E22" w:rsidRDefault="007E5526" w:rsidP="006379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2590">
        <w:rPr>
          <w:rFonts w:ascii="Times New Roman" w:hAnsi="Times New Roman"/>
          <w:sz w:val="28"/>
          <w:szCs w:val="28"/>
          <w:lang w:eastAsia="ru-RU"/>
        </w:rPr>
        <w:t xml:space="preserve">Начальник общего отдела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832590">
        <w:rPr>
          <w:rFonts w:ascii="Times New Roman" w:hAnsi="Times New Roman"/>
          <w:sz w:val="28"/>
          <w:szCs w:val="28"/>
          <w:lang w:eastAsia="ru-RU"/>
        </w:rPr>
        <w:t>Ю.Н.Пилипенко</w:t>
      </w:r>
    </w:p>
    <w:tbl>
      <w:tblPr>
        <w:tblpPr w:leftFromText="180" w:rightFromText="180" w:vertAnchor="text" w:horzAnchor="margin" w:tblpY="-54"/>
        <w:tblW w:w="10012" w:type="dxa"/>
        <w:tblLook w:val="01E0"/>
      </w:tblPr>
      <w:tblGrid>
        <w:gridCol w:w="4621"/>
        <w:gridCol w:w="5391"/>
      </w:tblGrid>
      <w:tr w:rsidR="007E5526" w:rsidRPr="009E0D78" w:rsidTr="00E35E76">
        <w:trPr>
          <w:trHeight w:val="1376"/>
        </w:trPr>
        <w:tc>
          <w:tcPr>
            <w:tcW w:w="4621" w:type="dxa"/>
          </w:tcPr>
          <w:p w:rsidR="007E5526" w:rsidRPr="00346DA9" w:rsidRDefault="007E5526" w:rsidP="00637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28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91" w:type="dxa"/>
          </w:tcPr>
          <w:p w:rsidR="007E5526" w:rsidRPr="00346DA9" w:rsidRDefault="007E5526" w:rsidP="006379B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 </w:t>
            </w:r>
            <w:r w:rsidRPr="00346DA9">
              <w:rPr>
                <w:rFonts w:ascii="Times New Roman" w:hAnsi="Times New Roman"/>
                <w:sz w:val="28"/>
                <w:szCs w:val="28"/>
                <w:lang w:eastAsia="ar-SA"/>
              </w:rPr>
              <w:t>ПРИЛОЖЕНИЕ</w:t>
            </w:r>
          </w:p>
          <w:p w:rsidR="007E5526" w:rsidRPr="00346DA9" w:rsidRDefault="007E5526" w:rsidP="006379BD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7E5526" w:rsidRPr="00346DA9" w:rsidRDefault="007E5526" w:rsidP="006379BD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  </w:t>
            </w:r>
            <w:r w:rsidRPr="00346DA9">
              <w:rPr>
                <w:rFonts w:ascii="Times New Roman" w:hAnsi="Times New Roman"/>
                <w:sz w:val="28"/>
                <w:szCs w:val="28"/>
                <w:lang w:eastAsia="ar-SA"/>
              </w:rPr>
              <w:t>УТВЕРЖДЁН</w:t>
            </w:r>
          </w:p>
          <w:p w:rsidR="007E5526" w:rsidRPr="00346DA9" w:rsidRDefault="007E5526" w:rsidP="006379BD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6DA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постановлением администрации</w:t>
            </w:r>
          </w:p>
          <w:p w:rsidR="007E5526" w:rsidRPr="00346DA9" w:rsidRDefault="007E5526" w:rsidP="006379BD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Рудьевского</w:t>
            </w:r>
            <w:r w:rsidRPr="00346DA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сельского поселения</w:t>
            </w:r>
          </w:p>
          <w:p w:rsidR="007E5526" w:rsidRPr="00346DA9" w:rsidRDefault="007E5526" w:rsidP="006379BD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</w:t>
            </w:r>
            <w:r w:rsidRPr="00346DA9">
              <w:rPr>
                <w:rFonts w:ascii="Times New Roman" w:hAnsi="Times New Roman"/>
                <w:sz w:val="28"/>
                <w:szCs w:val="28"/>
                <w:lang w:eastAsia="ar-SA"/>
              </w:rPr>
              <w:t>Отрадненского района</w:t>
            </w:r>
          </w:p>
          <w:p w:rsidR="007E5526" w:rsidRPr="00346DA9" w:rsidRDefault="007E5526" w:rsidP="006379BD">
            <w:pPr>
              <w:autoSpaceDE w:val="0"/>
              <w:spacing w:after="0" w:line="240" w:lineRule="auto"/>
              <w:ind w:right="-43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6DA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от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_________________</w:t>
            </w:r>
            <w:r w:rsidRPr="00346DA9">
              <w:rPr>
                <w:rFonts w:ascii="Times New Roman" w:hAnsi="Times New Roman"/>
                <w:sz w:val="28"/>
                <w:szCs w:val="28"/>
                <w:lang w:eastAsia="ar-SA"/>
              </w:rPr>
              <w:t>№ ______</w:t>
            </w:r>
          </w:p>
          <w:p w:rsidR="007E5526" w:rsidRPr="00346DA9" w:rsidRDefault="007E5526" w:rsidP="006379BD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5526" w:rsidRPr="009E0D78" w:rsidTr="00E35E76">
        <w:trPr>
          <w:trHeight w:val="1376"/>
        </w:trPr>
        <w:tc>
          <w:tcPr>
            <w:tcW w:w="4621" w:type="dxa"/>
          </w:tcPr>
          <w:p w:rsidR="007E5526" w:rsidRPr="00346DA9" w:rsidRDefault="007E5526" w:rsidP="00637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28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91" w:type="dxa"/>
          </w:tcPr>
          <w:p w:rsidR="007E5526" w:rsidRPr="00346DA9" w:rsidRDefault="007E5526" w:rsidP="006379B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7E5526" w:rsidRPr="00C332E0" w:rsidRDefault="007E5526" w:rsidP="006379B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46DA9">
        <w:rPr>
          <w:rFonts w:ascii="Times New Roman" w:hAnsi="Times New Roman"/>
          <w:bCs/>
          <w:sz w:val="28"/>
          <w:szCs w:val="28"/>
          <w:lang w:eastAsia="ru-RU"/>
        </w:rPr>
        <w:t>Административный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bCs/>
          <w:sz w:val="28"/>
          <w:szCs w:val="28"/>
          <w:lang w:eastAsia="ru-RU"/>
        </w:rPr>
        <w:t>регламент</w:t>
      </w:r>
    </w:p>
    <w:p w:rsidR="007E5526" w:rsidRDefault="007E5526" w:rsidP="006379B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по предоставлению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«Предоставление муниципального имущества в аренду или безвозмездное </w:t>
      </w:r>
    </w:p>
    <w:p w:rsidR="007E5526" w:rsidRDefault="007E5526" w:rsidP="0077362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пользование на территории </w:t>
      </w:r>
      <w:r>
        <w:rPr>
          <w:rFonts w:ascii="Times New Roman" w:hAnsi="Times New Roman"/>
          <w:sz w:val="28"/>
          <w:szCs w:val="28"/>
          <w:lang w:eastAsia="ru-RU"/>
        </w:rPr>
        <w:t>Рудьевского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сельского </w:t>
      </w:r>
    </w:p>
    <w:p w:rsidR="007E5526" w:rsidRPr="00346DA9" w:rsidRDefault="007E5526" w:rsidP="0077362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поселения Отрадненского района</w:t>
      </w:r>
    </w:p>
    <w:p w:rsidR="007E5526" w:rsidRDefault="007E5526" w:rsidP="006379BD">
      <w:pPr>
        <w:spacing w:after="0" w:line="240" w:lineRule="auto"/>
        <w:ind w:firstLine="851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7E5526" w:rsidRPr="00346DA9" w:rsidRDefault="007E5526" w:rsidP="006379BD">
      <w:pPr>
        <w:spacing w:after="0" w:line="240" w:lineRule="auto"/>
        <w:ind w:firstLine="851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7E5526" w:rsidRDefault="007E5526" w:rsidP="00773623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46DA9">
        <w:rPr>
          <w:rFonts w:ascii="Times New Roman" w:hAnsi="Times New Roman"/>
          <w:bCs/>
          <w:sz w:val="28"/>
          <w:szCs w:val="28"/>
          <w:lang w:eastAsia="ru-RU"/>
        </w:rPr>
        <w:t>Общие положения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7E5526" w:rsidRPr="00346DA9" w:rsidRDefault="007E5526" w:rsidP="00773623">
      <w:pPr>
        <w:spacing w:after="0" w:line="240" w:lineRule="auto"/>
        <w:ind w:left="1080"/>
        <w:rPr>
          <w:rFonts w:ascii="Times New Roman" w:hAnsi="Times New Roman"/>
          <w:bCs/>
          <w:sz w:val="28"/>
          <w:szCs w:val="28"/>
          <w:lang w:eastAsia="ru-RU"/>
        </w:rPr>
      </w:pPr>
    </w:p>
    <w:p w:rsidR="007E5526" w:rsidRPr="00346DA9" w:rsidRDefault="007E5526" w:rsidP="006379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 1. Предмет регулирования регламента</w:t>
      </w:r>
    </w:p>
    <w:p w:rsidR="007E5526" w:rsidRPr="00346DA9" w:rsidRDefault="007E5526" w:rsidP="006379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1.1. Административны</w:t>
      </w:r>
      <w:r>
        <w:rPr>
          <w:rFonts w:ascii="Times New Roman" w:hAnsi="Times New Roman"/>
          <w:sz w:val="28"/>
          <w:szCs w:val="28"/>
          <w:lang w:eastAsia="ru-RU"/>
        </w:rPr>
        <w:t>й регламент администрации Рудьевского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 (далее – административный регламент) устанавливает порядок предоставления заявителям муниципальной услуги «Предоставление муниципального имущества в аренду или безвозмездное пользование» на основании проведенных торгов на право заключения договора аренды или безвозмездного пользования (далее – торги) в случае поступления соответствующих заявлений от заинтересованных лиц, определяет сроки и последовательность действий (административных процедур) при осуществлении полномочий по организации пр</w:t>
      </w:r>
      <w:r>
        <w:rPr>
          <w:rFonts w:ascii="Times New Roman" w:hAnsi="Times New Roman"/>
          <w:sz w:val="28"/>
          <w:szCs w:val="28"/>
          <w:lang w:eastAsia="ru-RU"/>
        </w:rPr>
        <w:t xml:space="preserve">оцесса предоставления Услуги. </w:t>
      </w:r>
    </w:p>
    <w:p w:rsidR="007E5526" w:rsidRPr="00C332E0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color w:val="0000A0"/>
          <w:sz w:val="28"/>
          <w:szCs w:val="28"/>
          <w:lang w:eastAsia="ru-RU"/>
        </w:rPr>
        <w:t>1.</w:t>
      </w:r>
      <w:r w:rsidRPr="00C332E0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32E0">
        <w:rPr>
          <w:rFonts w:ascii="Times New Roman" w:hAnsi="Times New Roman"/>
          <w:sz w:val="28"/>
          <w:szCs w:val="28"/>
          <w:lang w:eastAsia="ru-RU"/>
        </w:rPr>
        <w:t>Приём заявлений о предоставлении Услуги, установленной настоящим административным регламентом, и выдача документов по результатам оказания Услуги или отказ в предоставлении Услуги осущ</w:t>
      </w:r>
      <w:r>
        <w:rPr>
          <w:rFonts w:ascii="Times New Roman" w:hAnsi="Times New Roman"/>
          <w:sz w:val="28"/>
          <w:szCs w:val="28"/>
          <w:lang w:eastAsia="ru-RU"/>
        </w:rPr>
        <w:t>ествляются администрацией Рудьевского</w:t>
      </w:r>
      <w:r w:rsidRPr="00C332E0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 (далее – администрацией).</w:t>
      </w:r>
    </w:p>
    <w:p w:rsidR="007E5526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Место</w:t>
      </w:r>
      <w:r>
        <w:rPr>
          <w:rFonts w:ascii="Times New Roman" w:hAnsi="Times New Roman"/>
          <w:sz w:val="28"/>
          <w:szCs w:val="28"/>
          <w:lang w:eastAsia="ru-RU"/>
        </w:rPr>
        <w:t>нахождение администрации: 352252</w:t>
      </w:r>
      <w:r w:rsidRPr="00346DA9">
        <w:rPr>
          <w:rFonts w:ascii="Times New Roman" w:hAnsi="Times New Roman"/>
          <w:sz w:val="28"/>
          <w:szCs w:val="28"/>
          <w:lang w:eastAsia="ru-RU"/>
        </w:rPr>
        <w:t>, Краснодарский край, От</w:t>
      </w:r>
      <w:r>
        <w:rPr>
          <w:rFonts w:ascii="Times New Roman" w:hAnsi="Times New Roman"/>
          <w:sz w:val="28"/>
          <w:szCs w:val="28"/>
          <w:lang w:eastAsia="ru-RU"/>
        </w:rPr>
        <w:t>радненский район, с.Рудь</w:t>
      </w:r>
      <w:r w:rsidRPr="00346DA9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ул. </w:t>
      </w:r>
      <w:r>
        <w:rPr>
          <w:rFonts w:ascii="Times New Roman" w:hAnsi="Times New Roman"/>
          <w:sz w:val="28"/>
          <w:szCs w:val="28"/>
          <w:lang w:eastAsia="ru-RU"/>
        </w:rPr>
        <w:t xml:space="preserve">Ленина 5.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Справочные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телефоны администрации, предоставляющего муниципальную у</w:t>
      </w:r>
      <w:r>
        <w:rPr>
          <w:rFonts w:ascii="Times New Roman" w:hAnsi="Times New Roman"/>
          <w:sz w:val="28"/>
          <w:szCs w:val="28"/>
          <w:lang w:eastAsia="ru-RU"/>
        </w:rPr>
        <w:t>слугу: 8 (86144)95341</w:t>
      </w:r>
    </w:p>
    <w:p w:rsidR="007E5526" w:rsidRPr="00C332E0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32E0">
        <w:rPr>
          <w:rFonts w:ascii="Times New Roman" w:hAnsi="Times New Roman"/>
          <w:sz w:val="28"/>
          <w:szCs w:val="28"/>
          <w:lang w:eastAsia="ru-RU"/>
        </w:rPr>
        <w:t xml:space="preserve">1.3. Получателями Услуги (далее – Заявитель) являются физические и юридические лица. </w:t>
      </w:r>
    </w:p>
    <w:p w:rsidR="007E5526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График работы администрации: рабочие дни понедел</w:t>
      </w:r>
      <w:r>
        <w:rPr>
          <w:rFonts w:ascii="Times New Roman" w:hAnsi="Times New Roman"/>
          <w:sz w:val="28"/>
          <w:szCs w:val="28"/>
          <w:lang w:eastAsia="ru-RU"/>
        </w:rPr>
        <w:t>ьник – пятница с</w:t>
      </w:r>
    </w:p>
    <w:p w:rsidR="007E5526" w:rsidRPr="00346DA9" w:rsidRDefault="007E5526" w:rsidP="006379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08 час. 00 мин. до 17 час. 3</w:t>
      </w:r>
      <w:r w:rsidRPr="00346DA9">
        <w:rPr>
          <w:rFonts w:ascii="Times New Roman" w:hAnsi="Times New Roman"/>
          <w:sz w:val="28"/>
          <w:szCs w:val="28"/>
          <w:lang w:eastAsia="ru-RU"/>
        </w:rPr>
        <w:t>0 мин., переры</w:t>
      </w:r>
      <w:r>
        <w:rPr>
          <w:rFonts w:ascii="Times New Roman" w:hAnsi="Times New Roman"/>
          <w:sz w:val="28"/>
          <w:szCs w:val="28"/>
          <w:lang w:eastAsia="ru-RU"/>
        </w:rPr>
        <w:t>в с 12 час. 00 мин. до 13 час. 3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0 мин., выходные дни - суббота, воскресенье. Предпраздничные дни – </w:t>
      </w:r>
      <w:r>
        <w:rPr>
          <w:rFonts w:ascii="Times New Roman" w:hAnsi="Times New Roman"/>
          <w:sz w:val="28"/>
          <w:szCs w:val="28"/>
          <w:lang w:eastAsia="ru-RU"/>
        </w:rPr>
        <w:t>с 08 час. 00 мин. до 16 час. 3</w:t>
      </w:r>
      <w:r w:rsidRPr="00346DA9">
        <w:rPr>
          <w:rFonts w:ascii="Times New Roman" w:hAnsi="Times New Roman"/>
          <w:sz w:val="28"/>
          <w:szCs w:val="28"/>
          <w:lang w:eastAsia="ru-RU"/>
        </w:rPr>
        <w:t>0 мин.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5526" w:rsidRPr="00C332E0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32E0">
        <w:rPr>
          <w:rFonts w:ascii="Times New Roman" w:hAnsi="Times New Roman"/>
          <w:sz w:val="28"/>
          <w:szCs w:val="28"/>
          <w:lang w:eastAsia="ru-RU"/>
        </w:rPr>
        <w:t>1.4. От имени физических лиц заявление на предоставление Услуги могут подавать законные представители или представители, действующие в силу полномоч</w:t>
      </w:r>
      <w:r>
        <w:rPr>
          <w:rFonts w:ascii="Times New Roman" w:hAnsi="Times New Roman"/>
          <w:sz w:val="28"/>
          <w:szCs w:val="28"/>
          <w:lang w:eastAsia="ru-RU"/>
        </w:rPr>
        <w:t>ий, основанных на доверенности.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1.5. Передача имущества в аренду или безвозмездное пользование без проведения торгов осуществляется в связи с заявлением лица, с которым возможно заключить договор аренды или безвозмездного пользования без проведения торгов в соответствии с действующим ант</w:t>
      </w:r>
      <w:r>
        <w:rPr>
          <w:rFonts w:ascii="Times New Roman" w:hAnsi="Times New Roman"/>
          <w:sz w:val="28"/>
          <w:szCs w:val="28"/>
          <w:lang w:eastAsia="ru-RU"/>
        </w:rPr>
        <w:t>имонопольным законодательством.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1.6. Способы получения информации о месте нахождения и графиках работы администрации, предоставляющего муниципальную услугу,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график работы указывается на официальном Интернет-портале админи</w:t>
      </w:r>
      <w:r>
        <w:rPr>
          <w:rFonts w:ascii="Times New Roman" w:hAnsi="Times New Roman"/>
          <w:sz w:val="28"/>
          <w:szCs w:val="28"/>
          <w:lang w:eastAsia="ru-RU"/>
        </w:rPr>
        <w:t xml:space="preserve">страции по электронному адресу: </w:t>
      </w:r>
      <w:hyperlink r:id="rId8" w:history="1">
        <w:r w:rsidRPr="00647A83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647A83">
          <w:rPr>
            <w:rStyle w:val="Hyperlink"/>
            <w:rFonts w:ascii="Times New Roman" w:hAnsi="Times New Roman"/>
            <w:sz w:val="28"/>
            <w:szCs w:val="28"/>
            <w:lang w:eastAsia="ru-RU"/>
          </w:rPr>
          <w:t>.</w:t>
        </w:r>
        <w:r w:rsidRPr="00647A83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adm</w:t>
        </w:r>
        <w:r w:rsidRPr="00647A83">
          <w:rPr>
            <w:rStyle w:val="Hyperlink"/>
            <w:rFonts w:ascii="Times New Roman" w:hAnsi="Times New Roman"/>
            <w:sz w:val="28"/>
            <w:szCs w:val="28"/>
            <w:lang w:eastAsia="ru-RU"/>
          </w:rPr>
          <w:t>-</w:t>
        </w:r>
        <w:r w:rsidRPr="00647A83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rud</w:t>
        </w:r>
        <w:r w:rsidRPr="00647A83">
          <w:rPr>
            <w:rStyle w:val="Hyperlink"/>
            <w:rFonts w:ascii="Times New Roman" w:hAnsi="Times New Roman"/>
            <w:sz w:val="28"/>
            <w:szCs w:val="28"/>
            <w:lang w:eastAsia="ru-RU"/>
          </w:rPr>
          <w:t>.</w:t>
        </w:r>
        <w:r w:rsidRPr="00647A83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ru</w:t>
        </w:r>
      </w:hyperlink>
      <w:r w:rsidRPr="00C332E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46DA9">
        <w:rPr>
          <w:rFonts w:ascii="Times New Roman" w:hAnsi="Times New Roman"/>
          <w:sz w:val="28"/>
          <w:szCs w:val="28"/>
          <w:lang w:eastAsia="ru-RU"/>
        </w:rPr>
        <w:t>а также на информ</w:t>
      </w:r>
      <w:r>
        <w:rPr>
          <w:rFonts w:ascii="Times New Roman" w:hAnsi="Times New Roman"/>
          <w:sz w:val="28"/>
          <w:szCs w:val="28"/>
          <w:lang w:eastAsia="ru-RU"/>
        </w:rPr>
        <w:t xml:space="preserve">ационных стендах Рудьевского сельского поселения Отрадненского района.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1.7. Порядок получения информации заявителями по вопросам предоставления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услуги и услуг, которые являются необходимыми и обязательными для предоставления муниципального имущества в аренду или безвозмездное пользование, в том числе с использованием федеральной государственной информационной системы «Единый портал государственных и муниципальных услуг»: заявитель вправе получить информацию устно («в рабочем порядке») при личной явке или по телефонной связи, а также – письменно почтовой связью по заявлению, которое рассматривается в течение 20 календарных дней с момента его подачи.</w:t>
      </w:r>
    </w:p>
    <w:p w:rsidR="007E5526" w:rsidRPr="00346DA9" w:rsidRDefault="007E5526" w:rsidP="006379B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2. Стандарт предоставления муниципальной услуги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2.1. Наименование муниципальной услуги: «Предоставление муниципального имущества в аренду </w:t>
      </w:r>
      <w:r>
        <w:rPr>
          <w:rFonts w:ascii="Times New Roman" w:hAnsi="Times New Roman"/>
          <w:sz w:val="28"/>
          <w:szCs w:val="28"/>
          <w:lang w:eastAsia="ru-RU"/>
        </w:rPr>
        <w:t>или безвозмездное пользование».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 Наименование органа</w:t>
      </w:r>
      <w:r w:rsidRPr="00346DA9">
        <w:rPr>
          <w:rFonts w:ascii="Times New Roman" w:hAnsi="Times New Roman"/>
          <w:sz w:val="28"/>
          <w:szCs w:val="28"/>
          <w:lang w:eastAsia="ru-RU"/>
        </w:rPr>
        <w:t>, предоставляющего муниципаль</w:t>
      </w:r>
      <w:r>
        <w:rPr>
          <w:rFonts w:ascii="Times New Roman" w:hAnsi="Times New Roman"/>
          <w:sz w:val="28"/>
          <w:szCs w:val="28"/>
          <w:lang w:eastAsia="ru-RU"/>
        </w:rPr>
        <w:t>ную услугу: администрация Рудьевского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 (дал</w:t>
      </w:r>
      <w:r>
        <w:rPr>
          <w:rFonts w:ascii="Times New Roman" w:hAnsi="Times New Roman"/>
          <w:sz w:val="28"/>
          <w:szCs w:val="28"/>
          <w:lang w:eastAsia="ru-RU"/>
        </w:rPr>
        <w:t xml:space="preserve">ее по тексту – администрация). </w:t>
      </w:r>
    </w:p>
    <w:p w:rsidR="007E5526" w:rsidRPr="00346DA9" w:rsidRDefault="007E5526" w:rsidP="006379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2.3.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Результат предоставления муниципальной услуги: проведение торгов, подписание протокола торгов, заключение и подписание победителем торгов договора аренды или безвозмездного пользования муниципальным имуществом в количестве экземпляров, достаточных для их государственной регистрации (при условии необходимости такой регистрации в силу требований законодательства) или для ведения хозяйственной деятельности.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2.4. Срок предоставления муниципальной услуги: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- услуга предоставляется в </w:t>
      </w:r>
      <w:r w:rsidRPr="00D9246B">
        <w:rPr>
          <w:rFonts w:ascii="Times New Roman" w:hAnsi="Times New Roman"/>
          <w:sz w:val="28"/>
          <w:szCs w:val="28"/>
          <w:lang w:eastAsia="ru-RU"/>
        </w:rPr>
        <w:t>течение 30 календарных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дней с момента поступления заявления. Срок выдачи (направления) документов, являющихся результатом предоставления муниципальной услуги: протокол торгов, договор аренды или безвозмездного пользования муниципальным имуществом выдается заявителю или напр</w:t>
      </w:r>
      <w:r>
        <w:rPr>
          <w:rFonts w:ascii="Times New Roman" w:hAnsi="Times New Roman"/>
          <w:sz w:val="28"/>
          <w:szCs w:val="28"/>
          <w:lang w:eastAsia="ru-RU"/>
        </w:rPr>
        <w:t>авляется в его адрес в течение 3</w:t>
      </w:r>
      <w:r w:rsidRPr="00346DA9">
        <w:rPr>
          <w:rFonts w:ascii="Times New Roman" w:hAnsi="Times New Roman"/>
          <w:sz w:val="28"/>
          <w:szCs w:val="28"/>
          <w:lang w:eastAsia="ru-RU"/>
        </w:rPr>
        <w:t>0 календарных дней с момента</w:t>
      </w:r>
      <w:r>
        <w:rPr>
          <w:rFonts w:ascii="Times New Roman" w:hAnsi="Times New Roman"/>
          <w:sz w:val="28"/>
          <w:szCs w:val="28"/>
          <w:lang w:eastAsia="ru-RU"/>
        </w:rPr>
        <w:t xml:space="preserve"> поступления от него заявления.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color w:val="0000A0"/>
          <w:sz w:val="28"/>
          <w:szCs w:val="28"/>
          <w:lang w:eastAsia="ru-RU"/>
        </w:rPr>
      </w:pPr>
      <w:r w:rsidRPr="00C332E0">
        <w:rPr>
          <w:rFonts w:ascii="Times New Roman" w:hAnsi="Times New Roman"/>
          <w:sz w:val="28"/>
          <w:szCs w:val="28"/>
          <w:lang w:eastAsia="ru-RU"/>
        </w:rPr>
        <w:t xml:space="preserve">2.5. Правовым основанием для предоставления Услуги является: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Конституция Российской Федерации;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Федеральный закон от 2 мая 2006 года № 59-ФЗ «О порядке рассмотрения обращений граждан Российской Федерации»;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Федеральный закон от 27 июля 2010 года № 210-ФЗ «Об организации предоставления государственных и муниципальных услуг»;</w:t>
      </w:r>
    </w:p>
    <w:p w:rsidR="007E5526" w:rsidRPr="00C332E0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32E0">
        <w:rPr>
          <w:rFonts w:ascii="Times New Roman" w:hAnsi="Times New Roman"/>
          <w:sz w:val="28"/>
          <w:szCs w:val="28"/>
          <w:lang w:eastAsia="ru-RU"/>
        </w:rPr>
        <w:t>- Постановление Правительства Российской Федерации от 16 мая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32E0">
        <w:rPr>
          <w:rFonts w:ascii="Times New Roman" w:hAnsi="Times New Roman"/>
          <w:sz w:val="28"/>
          <w:szCs w:val="28"/>
          <w:lang w:eastAsia="ru-RU"/>
        </w:rPr>
        <w:t>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7E5526" w:rsidRPr="00C332E0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32E0">
        <w:rPr>
          <w:rFonts w:ascii="Times New Roman" w:hAnsi="Times New Roman"/>
          <w:sz w:val="28"/>
          <w:szCs w:val="28"/>
          <w:lang w:eastAsia="ru-RU"/>
        </w:rPr>
        <w:t>- Федеральный закон от 26 июля 2006 года № 135-ФЗ «О защите конкуренции»;</w:t>
      </w:r>
    </w:p>
    <w:p w:rsidR="007E5526" w:rsidRPr="00C332E0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32E0">
        <w:rPr>
          <w:rFonts w:ascii="Times New Roman" w:hAnsi="Times New Roman"/>
          <w:sz w:val="28"/>
          <w:szCs w:val="28"/>
          <w:lang w:eastAsia="ru-RU"/>
        </w:rPr>
        <w:t>- Федеральный закон от 6 октября 2003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32E0">
        <w:rPr>
          <w:rFonts w:ascii="Times New Roman" w:hAnsi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Федерации»; </w:t>
      </w:r>
    </w:p>
    <w:p w:rsidR="007E5526" w:rsidRPr="00C332E0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32E0">
        <w:rPr>
          <w:rFonts w:ascii="Times New Roman" w:hAnsi="Times New Roman"/>
          <w:sz w:val="28"/>
          <w:szCs w:val="28"/>
          <w:lang w:eastAsia="ru-RU"/>
        </w:rPr>
        <w:t>- Постановление Правительства Российской Федерации от 11 ноября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332E0">
        <w:rPr>
          <w:rFonts w:ascii="Times New Roman" w:hAnsi="Times New Roman"/>
          <w:sz w:val="28"/>
          <w:szCs w:val="28"/>
          <w:lang w:eastAsia="ru-RU"/>
        </w:rPr>
        <w:t xml:space="preserve">2005 года № 679 «О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услуг»; </w:t>
      </w:r>
    </w:p>
    <w:p w:rsidR="007E5526" w:rsidRPr="00773623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3623">
        <w:rPr>
          <w:rFonts w:ascii="Times New Roman" w:hAnsi="Times New Roman"/>
          <w:sz w:val="28"/>
          <w:szCs w:val="28"/>
          <w:lang w:eastAsia="ru-RU"/>
        </w:rPr>
        <w:t xml:space="preserve">- Устав Рудьевского сельского поселения Отрадненского района;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представления: заявителем представляется в администрацию.</w:t>
      </w:r>
    </w:p>
    <w:p w:rsidR="007E5526" w:rsidRPr="00857CB1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Заявление может быть представлено по указанному в настоящем регламенте почтовому адресу. Форму заявления заявитель может получить на бумажном носителе в администрации, а также в электронном виде на официальном Интер</w:t>
      </w:r>
      <w:r>
        <w:rPr>
          <w:rFonts w:ascii="Times New Roman" w:hAnsi="Times New Roman"/>
          <w:sz w:val="28"/>
          <w:szCs w:val="28"/>
          <w:lang w:eastAsia="ru-RU"/>
        </w:rPr>
        <w:t>нет-портале администрации Рудьевского сельского поселения по адресу</w:t>
      </w:r>
      <w:r w:rsidRPr="00857CB1"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9" w:history="1">
        <w:r w:rsidRPr="00647A83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647A83">
          <w:rPr>
            <w:rStyle w:val="Hyperlink"/>
            <w:rFonts w:ascii="Times New Roman" w:hAnsi="Times New Roman"/>
            <w:sz w:val="28"/>
            <w:szCs w:val="28"/>
            <w:lang w:eastAsia="ru-RU"/>
          </w:rPr>
          <w:t>.</w:t>
        </w:r>
        <w:r w:rsidRPr="00647A83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adm</w:t>
        </w:r>
        <w:r w:rsidRPr="00647A83">
          <w:rPr>
            <w:rStyle w:val="Hyperlink"/>
            <w:rFonts w:ascii="Times New Roman" w:hAnsi="Times New Roman"/>
            <w:sz w:val="28"/>
            <w:szCs w:val="28"/>
            <w:lang w:eastAsia="ru-RU"/>
          </w:rPr>
          <w:t>-</w:t>
        </w:r>
        <w:r w:rsidRPr="00647A83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rud</w:t>
        </w:r>
        <w:r w:rsidRPr="00647A83">
          <w:rPr>
            <w:rStyle w:val="Hyperlink"/>
            <w:rFonts w:ascii="Times New Roman" w:hAnsi="Times New Roman"/>
            <w:sz w:val="28"/>
            <w:szCs w:val="28"/>
            <w:lang w:eastAsia="ru-RU"/>
          </w:rPr>
          <w:t>.</w:t>
        </w:r>
        <w:r w:rsidRPr="00647A83">
          <w:rPr>
            <w:rStyle w:val="Hyperlink"/>
            <w:rFonts w:ascii="Times New Roman" w:hAnsi="Times New Roman"/>
            <w:sz w:val="28"/>
            <w:szCs w:val="28"/>
            <w:lang w:val="en-US" w:eastAsia="ru-RU"/>
          </w:rPr>
          <w:t>ru</w:t>
        </w:r>
      </w:hyperlink>
      <w:r w:rsidRPr="00D427DC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</w:t>
      </w:r>
      <w:r>
        <w:rPr>
          <w:rFonts w:ascii="Times New Roman" w:hAnsi="Times New Roman"/>
          <w:sz w:val="28"/>
          <w:szCs w:val="28"/>
          <w:lang w:eastAsia="ru-RU"/>
        </w:rPr>
        <w:t>х органов, администрации Рудьевского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</w:t>
      </w:r>
      <w:r>
        <w:rPr>
          <w:rFonts w:ascii="Times New Roman" w:hAnsi="Times New Roman"/>
          <w:sz w:val="28"/>
          <w:szCs w:val="28"/>
          <w:lang w:eastAsia="ru-RU"/>
        </w:rPr>
        <w:t>орме, порядок их представления.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2.7.1. При подаче заявления о предоставлении муниципального имущества в аренду или безвозмездное пользование для заключения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договора аренды или безвозмездного пользования юридическим лицам необходим следующий пакет документов: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письменное заявление на имя главы сельского поселения (оригинал, один экземпляр);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- документ, подтверждающий полномочия представителя юридического лица, либо его заверенная (не нотариально) копия (один экземпляр, оригинал для сличения).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- заверенная (не нотариально) копия устава (положения) организации (один экземпляр);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выписка из ЕГРЮЛ, выданная налоговым органом не ранее, чем за 1 месяц до подачи заявления (оригинал).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Кроме того: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в случае заключения договора аренды с субъектом малого или среднего предпринимательства на основании ч. 4 ст. 53 Федерального закона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№ 135-ФЗ «О защите конкуренции» - документ или заверенная (не нотариально) копия отчетного документа организации, содержащего сведения о численности работников организации за предшествующий календарный год и выручке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год, с отметкой о сдаче в налоговый орган (баланс, налоговая декларация и т.п.);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в случае заключения договора с некоммерческой организацией – заверенная (не нотариально) копия отчетного документа организации о доходах (в том числе, от деятельности, приносящей доход) и расходах за предшествующий отчетный период с отметкой о сдаче в контролирующий или надзирающий орган (копия бухгалтерского баланса и т.п.);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в случае заключения договора с образовательным учреждением не зависимо от организационно-правовой формы – заверенная (не нотариально) копия лицензии на осуществление образовательной деятельности;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в случае заключения договора с медицинским учреждением частной системы здравоохранения – заверенная (не нотариально) копия лицензии на осуществление медицинской деятельности;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в случае заключения договора для размещения сетей связи – заверенная (не нотариально) копия лицензии на осуществление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деятельности по оказанию услуг связи или по эксплуатации сетей, линий связи;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в случае заключения договора с лицом, с которым заключен государственный или муниципальный контракт по результатам конкурса или аукциона, проведенных в соответствии с Федеральным законом 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21 июля 2005 года № 94-ФЗ «О размещении заказов на поставки товаров, выполнение работ, оказание услуг для государственных и муниципальных нужд» - заверенная (не нотариально) копия заключенного контракта, содержащего условие о предоставлении победителю конкурса или аукциона муниципального имущества в аренду с указанием перечня имущества и характеристик, позволяющих идентифицировать это имущества;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в случае заключения договора на часть или части помещений, зданий, строений или сооружений – эскиз расположения объектов заявителя в муниципальном помещении (помещениях), позволяющий однозначно определить местонахождение этих объектов в пространстве.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Непредставление заявителем указанных документов является основанием для отказа зая</w:t>
      </w:r>
      <w:r>
        <w:rPr>
          <w:rFonts w:ascii="Times New Roman" w:hAnsi="Times New Roman"/>
          <w:sz w:val="28"/>
          <w:szCs w:val="28"/>
          <w:lang w:eastAsia="ru-RU"/>
        </w:rPr>
        <w:t>вителю в предоставлении услуги.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 2.7.2. При обращении физического лица для предоставления муниципальной услуги: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заявление на имя главы Рудьевского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(оригинал, один экземпляр);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копия гражданского паспорта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(копия 2,3 страницы, оригинал для сличения);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документ, подтверждающий полномочия представителя физического лица (нотариально заверенная доверенность, копия и оригинал для сличения).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выписка из ЕГРИП, выданная налоговым органом не ранее, чем за 1 месяц до подачи заявления (для индивидуальных предпринимателей, оригинал).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Кроме того: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в случае заключения договора аренды с субъектом малого или среднего предпринимательства на основании ч. 4 ст. 53 Федерального закона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№ 135-ФЗ «О защите конкуренции» - документ или заверенная (не нотариально) копия отчетного документа предпринимателя, содержащего сведения о численности работников предпринимателя за предшествующий календарный год и выручке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год, с отметкой о сдаче в налоговый орган (баланс, налоговая декларация и т.п.);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в случае заключения договора с лицом, с которым заключен государственный или муниципальный контракт по результатам конкурса или аукциона, проведенных в соответствии с Федеральным законом от 21 июля 2005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№ 94-ФЗ «О размещении заказов на поставки товаров, выполнение работ, оказание услуг для государственных и муниципальных нужд» - заверенная (не нотариально) копия заключенного контракта, содержащего условие о предоставлении победителю конкурса или аукциона муниципального имущества в аренду с указанием конкретного имущества;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в случае заключения договора на часть или части помещений, зданий, строений или сооружений – эскиз расположения объектов заявителя в муниципальном помещении (помещениях), позволяющий однозначно определить местонахождение этих объектов в пространстве.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Непредставление заявителем указанных документов не является основанием для отказа заявителю</w:t>
      </w:r>
      <w:r>
        <w:rPr>
          <w:rFonts w:ascii="Times New Roman" w:hAnsi="Times New Roman"/>
          <w:sz w:val="28"/>
          <w:szCs w:val="28"/>
          <w:lang w:eastAsia="ru-RU"/>
        </w:rPr>
        <w:t xml:space="preserve"> в предоставлении услуги.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2.8. От заявителя запрещено требовать: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и муниципальными правовыми актами администрации,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</w:t>
      </w:r>
      <w:r>
        <w:rPr>
          <w:rFonts w:ascii="Times New Roman" w:hAnsi="Times New Roman"/>
          <w:sz w:val="28"/>
          <w:szCs w:val="28"/>
          <w:lang w:eastAsia="ru-RU"/>
        </w:rPr>
        <w:t>г» (далее - Федеральный закон).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2.9. Исчерпывающий перечень оснований для отказа в приёме документов, необходимых для предоставления муниципальной услуги: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заявление, представленное заявителем для получения услуги, не содержит данных (Ф.И.О., адрес и т.п.), позволяющих администрации направить запрашиваемую информацию;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заявление, представленное заявителем для получения услуги, исполнено в нечитаемом виде (неразборчивый почерк, наличие грамматических ошибок, не на русском языке и т.п.), препятствующем предоставлению услуги, либо содержит оскорбления и нецензурные выражения;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заявление, представленное заявителем для получения услуги, выполнено не по форме, установленной настоящим регламентом;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отказ заявителя от подписания протокола торгов и договора аренды;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изменение законодательства либо наступлен</w:t>
      </w:r>
      <w:r>
        <w:rPr>
          <w:rFonts w:ascii="Times New Roman" w:hAnsi="Times New Roman"/>
          <w:sz w:val="28"/>
          <w:szCs w:val="28"/>
          <w:lang w:eastAsia="ru-RU"/>
        </w:rPr>
        <w:t>ие форс-мажорных обстоятельств.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2.10. Исчерпывающий перечень оснований для приостановления или отказа в предоставлении муниципальной услуги: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- подача заявителем в администрацию заявления о приостановлении предоставления муниципальной услуги;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отсутствие сведений, необходимых для оказания услуги, запрошенных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администрацией в органах государственной власти, организациях, учреждениях;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- представление заявителем документов, оформленных ненадлежащим образом;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- наличие в представленных документах недостоверной или искаженной информации;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отсутствие у заявителя соответствующих полномочий на получение муниципальной услуги;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наличие у заявителя разногласий по</w:t>
      </w:r>
      <w:r>
        <w:rPr>
          <w:rFonts w:ascii="Times New Roman" w:hAnsi="Times New Roman"/>
          <w:sz w:val="28"/>
          <w:szCs w:val="28"/>
          <w:lang w:eastAsia="ru-RU"/>
        </w:rPr>
        <w:t xml:space="preserve"> содержанию или форме договора.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услуги: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нет.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2.12. Порядок, размер и основания взимания платы за предоставление муниципальной услуги:</w:t>
      </w:r>
    </w:p>
    <w:p w:rsidR="007E5526" w:rsidRPr="00346DA9" w:rsidRDefault="007E5526" w:rsidP="008325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услуга предоставляется бесплатно.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расчёта размера такой платы: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нет.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2.14. Максимальный срок ожидания в очереди при подаче запроса о предоставлении муниципальной услуги,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предоставляемой администрацией и при получении результата предост</w:t>
      </w:r>
      <w:r>
        <w:rPr>
          <w:rFonts w:ascii="Times New Roman" w:hAnsi="Times New Roman"/>
          <w:sz w:val="28"/>
          <w:szCs w:val="28"/>
          <w:lang w:eastAsia="ru-RU"/>
        </w:rPr>
        <w:t>авления таких услуг - 45 минут.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sub_2154"/>
      <w:r w:rsidRPr="00346DA9">
        <w:rPr>
          <w:rFonts w:ascii="Times New Roman" w:hAnsi="Times New Roman"/>
          <w:sz w:val="28"/>
          <w:szCs w:val="28"/>
          <w:lang w:eastAsia="ru-RU"/>
        </w:rPr>
        <w:t xml:space="preserve">2.15. Заявление на бумажном носителе регистрируется в общем отделе администрации сельского поселения. Регистрация заявления подтверждается отметкой на 2-м экземпляре заявления, возвращаемом заявителю. </w:t>
      </w:r>
      <w:bookmarkEnd w:id="0"/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2.16. Требования к помещениям, в которых предоставляются муниципальная услуга,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к месту ожидания и приёма заявителей, размещению и оформлению визуальной, текстовой информации о порядке предоставления таких услуг: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(туалет).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5526" w:rsidRPr="00346DA9" w:rsidRDefault="007E5526" w:rsidP="006379B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3. Состав, последовательность и сроки выполнения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административных</w:t>
      </w:r>
    </w:p>
    <w:p w:rsidR="007E5526" w:rsidRPr="00346DA9" w:rsidRDefault="007E5526" w:rsidP="006379B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процедур (действий), требования к порядку их выполнения, в том числе </w:t>
      </w:r>
    </w:p>
    <w:p w:rsidR="007E5526" w:rsidRPr="00346DA9" w:rsidRDefault="007E5526" w:rsidP="006379B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обязанности выполнения административных процедур (действий) </w:t>
      </w:r>
    </w:p>
    <w:p w:rsidR="007E5526" w:rsidRPr="00346DA9" w:rsidRDefault="007E5526" w:rsidP="006379B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электронной форме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3.1. Порядок приема и регистрации заявления: при приеме заявления специалист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администрации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 проверяет соответствие представленного заявления установленным требованиям, удостоверяясь, что оно выполнено в соответствии с установленной формой, на русском языке, разборчиво, содержат информацию, необходимую для предоставления муниципальной услуги, указанной в заявлении, а также наличие прилагаемых к заявлению документов.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При отсутствии оснований для отказа в приеме документов – регистрирует поступившее заявление, проставляя отметку об этом на первом и втором экземпляре заявления, выдавая второй экземпляр заявителю.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Порядок подготовки материалов для рассмотрения вопроса предоставления муниципального имущества на комиссии: специалист администрации в течении 6 дней с момента получения заявления, подлежащего рассмотрению на заседании Комиссии, готовит материалы для рассмотрения вопроса, в том числе - согласовывает характеристики имущества, запрошенного заявителем, вносит информацию в перечень вопросов, рассматриваемых на очередном заседании комиссии.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В процессе оказания услуги заявителю по его требованию предоставляется информация о стадии подготовки требуемой информации устно при личной явке заявителя в отдел ил</w:t>
      </w:r>
      <w:r>
        <w:rPr>
          <w:rFonts w:ascii="Times New Roman" w:hAnsi="Times New Roman"/>
          <w:sz w:val="28"/>
          <w:szCs w:val="28"/>
          <w:lang w:eastAsia="ru-RU"/>
        </w:rPr>
        <w:t>и посредством телефонной связи.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3.2. Последовательность административных действий при предо</w:t>
      </w:r>
      <w:r>
        <w:rPr>
          <w:rFonts w:ascii="Times New Roman" w:hAnsi="Times New Roman"/>
          <w:sz w:val="28"/>
          <w:szCs w:val="28"/>
          <w:lang w:eastAsia="ru-RU"/>
        </w:rPr>
        <w:t xml:space="preserve">ставлении муниципальных услуг: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3.2.1. Прием и регистрация заявления, выдача заявителю второго экземпляра заявлени</w:t>
      </w:r>
      <w:r>
        <w:rPr>
          <w:rFonts w:ascii="Times New Roman" w:hAnsi="Times New Roman"/>
          <w:sz w:val="28"/>
          <w:szCs w:val="28"/>
          <w:lang w:eastAsia="ru-RU"/>
        </w:rPr>
        <w:t>я с отметкой о его регистрации.</w:t>
      </w:r>
    </w:p>
    <w:p w:rsidR="007E5526" w:rsidRPr="00346DA9" w:rsidRDefault="007E5526" w:rsidP="006379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3.2.2. Передача заявления специалистам администрации ответственным за заключение договора аренды </w:t>
      </w:r>
      <w:r>
        <w:rPr>
          <w:rFonts w:ascii="Times New Roman" w:hAnsi="Times New Roman"/>
          <w:sz w:val="28"/>
          <w:szCs w:val="28"/>
          <w:lang w:eastAsia="ru-RU"/>
        </w:rPr>
        <w:t>или безвозмездного пользования.</w:t>
      </w:r>
    </w:p>
    <w:p w:rsidR="007E5526" w:rsidRPr="00346DA9" w:rsidRDefault="007E5526" w:rsidP="006379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3.2.3. Подготовка материалов для рассмотрения вопроса предоставления муниципального имущества на 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</w:t>
      </w:r>
      <w:r>
        <w:rPr>
          <w:rFonts w:ascii="Times New Roman" w:hAnsi="Times New Roman"/>
          <w:sz w:val="28"/>
          <w:szCs w:val="28"/>
          <w:lang w:eastAsia="ru-RU"/>
        </w:rPr>
        <w:t>о имущества администрации Рудьевского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сельског</w:t>
      </w:r>
      <w:r>
        <w:rPr>
          <w:rFonts w:ascii="Times New Roman" w:hAnsi="Times New Roman"/>
          <w:sz w:val="28"/>
          <w:szCs w:val="28"/>
          <w:lang w:eastAsia="ru-RU"/>
        </w:rPr>
        <w:t>о поселения (далее – Комиссия).</w:t>
      </w:r>
    </w:p>
    <w:p w:rsidR="007E5526" w:rsidRPr="00346DA9" w:rsidRDefault="007E5526" w:rsidP="006379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3.2.4. Организация проведения торгов, подписание протокола заседания Комиссии председателем, членами</w:t>
      </w:r>
      <w:r>
        <w:rPr>
          <w:rFonts w:ascii="Times New Roman" w:hAnsi="Times New Roman"/>
          <w:sz w:val="28"/>
          <w:szCs w:val="28"/>
          <w:lang w:eastAsia="ru-RU"/>
        </w:rPr>
        <w:t xml:space="preserve"> Комиссии и победителем торгов.</w:t>
      </w:r>
    </w:p>
    <w:p w:rsidR="007E5526" w:rsidRPr="00346DA9" w:rsidRDefault="007E5526" w:rsidP="006379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3.2.5. Подготовка специалистом администрации распоряжения администрации о заключении договора аренды или безвозмездного пользования. Сост</w:t>
      </w:r>
      <w:r>
        <w:rPr>
          <w:rFonts w:ascii="Times New Roman" w:hAnsi="Times New Roman"/>
          <w:sz w:val="28"/>
          <w:szCs w:val="28"/>
          <w:lang w:eastAsia="ru-RU"/>
        </w:rPr>
        <w:t>авление и подписание договора.</w:t>
      </w:r>
    </w:p>
    <w:p w:rsidR="007E5526" w:rsidRPr="00346DA9" w:rsidRDefault="007E5526" w:rsidP="006379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3.2.6. В случае отрицательного решения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– уведомление об отказе в предоставлении услуги заявителя. При отсутствии всех необходимых для заключения договора документов – запрос необходимых документов в органах, организациях, учреждениях, а после получения необходимых документов и сведений - подготовка специалистом администрации проекта распоряжения главы сельского поселения о заключении договора аренды </w:t>
      </w:r>
      <w:r>
        <w:rPr>
          <w:rFonts w:ascii="Times New Roman" w:hAnsi="Times New Roman"/>
          <w:sz w:val="28"/>
          <w:szCs w:val="28"/>
          <w:lang w:eastAsia="ru-RU"/>
        </w:rPr>
        <w:t>или безвозмездного пользования.</w:t>
      </w:r>
    </w:p>
    <w:p w:rsidR="007E5526" w:rsidRPr="00346DA9" w:rsidRDefault="007E5526" w:rsidP="006379BD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3.3. Блок-схема предоставления муниципальной услуги приводится в приложении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к регламенту.</w:t>
      </w:r>
    </w:p>
    <w:p w:rsidR="007E5526" w:rsidRPr="00346DA9" w:rsidRDefault="007E5526" w:rsidP="006379BD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4. Формы контроля за исполнением муниципальной услуги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4.1. Периодический контроль над порядком, полнотой и качеством предоставления муниципальной услуги осуществляется посредством проведения внутреннего контр</w:t>
      </w:r>
      <w:r>
        <w:rPr>
          <w:rFonts w:ascii="Times New Roman" w:hAnsi="Times New Roman"/>
          <w:sz w:val="28"/>
          <w:szCs w:val="28"/>
          <w:lang w:eastAsia="ru-RU"/>
        </w:rPr>
        <w:t>оля начальником общего отдела.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4.2. Текущий контроль осуществляется путем проведения должностным лицом, ответственным за организацию работы по исполнению услуг по информированию, приему и выдаче документов при предоставлении муниципальной услуги, проверок соблюдения и исполнения работниками положений настоящего Административного регламента, иных нормативных правовых актов.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4.3. Персональная ответственность специалистов администрации закрепляется в их должностных инструкциях в соответствии с требованиями законод</w:t>
      </w:r>
      <w:r>
        <w:rPr>
          <w:rFonts w:ascii="Times New Roman" w:hAnsi="Times New Roman"/>
          <w:sz w:val="28"/>
          <w:szCs w:val="28"/>
          <w:lang w:eastAsia="ru-RU"/>
        </w:rPr>
        <w:t>ательства Российской Федерации.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4.4. Контроль над полнотой и качеством исполнения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 администрации.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 </w:t>
      </w:r>
    </w:p>
    <w:p w:rsidR="007E5526" w:rsidRPr="00346DA9" w:rsidRDefault="007E5526" w:rsidP="006379B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5. Досудебный (внесудебный) порядок обжалования решений и действий (б</w:t>
      </w:r>
      <w:r>
        <w:rPr>
          <w:rFonts w:ascii="Times New Roman" w:hAnsi="Times New Roman"/>
          <w:sz w:val="28"/>
          <w:szCs w:val="28"/>
          <w:lang w:eastAsia="ru-RU"/>
        </w:rPr>
        <w:t>ездействия) администрации Рудьевского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сельского </w:t>
      </w:r>
    </w:p>
    <w:p w:rsidR="007E5526" w:rsidRDefault="007E5526" w:rsidP="006379B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поселении, а также их должностн</w:t>
      </w:r>
      <w:r>
        <w:rPr>
          <w:rFonts w:ascii="Times New Roman" w:hAnsi="Times New Roman"/>
          <w:sz w:val="28"/>
          <w:szCs w:val="28"/>
          <w:lang w:eastAsia="ru-RU"/>
        </w:rPr>
        <w:t>ых лиц</w:t>
      </w:r>
    </w:p>
    <w:p w:rsidR="007E5526" w:rsidRPr="00346DA9" w:rsidRDefault="007E5526" w:rsidP="006379B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5.1. Заявитель (представитель заявителя) может обратиться с заявлением и (или) жалобой (далее - обращение) на действия (бездействия) и решения, осуществляемые (принятые) в ходе предоставления муниципальной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и специалистами администрации.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5.2. Предметом досудебного (внесудебного) обжалования являются конкретное решение и действия (бездействие) органов, предоставляющих муниципальную услугу, а также действия (бездействие)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</w:t>
      </w:r>
      <w:r>
        <w:rPr>
          <w:rFonts w:ascii="Times New Roman" w:hAnsi="Times New Roman"/>
          <w:sz w:val="28"/>
          <w:szCs w:val="28"/>
          <w:lang w:eastAsia="ru-RU"/>
        </w:rPr>
        <w:t>лению ему муниципальной услуги.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Заявитель может обратиться с жалобой в том числе в следующих случаях:</w:t>
      </w:r>
      <w:r w:rsidRPr="00346DA9">
        <w:rPr>
          <w:rFonts w:ascii="Times New Roman" w:hAnsi="Times New Roman"/>
          <w:sz w:val="28"/>
          <w:szCs w:val="28"/>
          <w:lang w:eastAsia="ru-RU"/>
        </w:rPr>
        <w:br/>
      </w:r>
      <w:r w:rsidRPr="00346DA9">
        <w:rPr>
          <w:rFonts w:ascii="Times New Roman" w:hAnsi="Times New Roman"/>
          <w:sz w:val="28"/>
          <w:szCs w:val="28"/>
          <w:lang w:eastAsia="ru-RU"/>
        </w:rPr>
        <w:tab/>
        <w:t>1) нарушение срока регистрации заявления заявителя о предо</w:t>
      </w:r>
      <w:r>
        <w:rPr>
          <w:rFonts w:ascii="Times New Roman" w:hAnsi="Times New Roman"/>
          <w:sz w:val="28"/>
          <w:szCs w:val="28"/>
          <w:lang w:eastAsia="ru-RU"/>
        </w:rPr>
        <w:t>ставлении муниципальной услуги;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2) нарушение срока предо</w:t>
      </w:r>
      <w:r>
        <w:rPr>
          <w:rFonts w:ascii="Times New Roman" w:hAnsi="Times New Roman"/>
          <w:sz w:val="28"/>
          <w:szCs w:val="28"/>
          <w:lang w:eastAsia="ru-RU"/>
        </w:rPr>
        <w:t>ставления муниципальной услуги;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Отраднен</w:t>
      </w:r>
      <w:r>
        <w:rPr>
          <w:rFonts w:ascii="Times New Roman" w:hAnsi="Times New Roman"/>
          <w:sz w:val="28"/>
          <w:szCs w:val="28"/>
          <w:lang w:eastAsia="ru-RU"/>
        </w:rPr>
        <w:t>ский район, администрации Рудьевского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для предо</w:t>
      </w:r>
      <w:r>
        <w:rPr>
          <w:rFonts w:ascii="Times New Roman" w:hAnsi="Times New Roman"/>
          <w:sz w:val="28"/>
          <w:szCs w:val="28"/>
          <w:lang w:eastAsia="ru-RU"/>
        </w:rPr>
        <w:t>ставления муниципальной услуги;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4) отказ в приёме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Отрадненский район, муниципальными право</w:t>
      </w:r>
      <w:r>
        <w:rPr>
          <w:rFonts w:ascii="Times New Roman" w:hAnsi="Times New Roman"/>
          <w:sz w:val="28"/>
          <w:szCs w:val="28"/>
          <w:lang w:eastAsia="ru-RU"/>
        </w:rPr>
        <w:t>выми актами администрации Рудьевского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для предо</w:t>
      </w:r>
      <w:r>
        <w:rPr>
          <w:rFonts w:ascii="Times New Roman" w:hAnsi="Times New Roman"/>
          <w:sz w:val="28"/>
          <w:szCs w:val="28"/>
          <w:lang w:eastAsia="ru-RU"/>
        </w:rPr>
        <w:t>ставления муниципальной услуги;</w:t>
      </w:r>
    </w:p>
    <w:p w:rsidR="007E5526" w:rsidRPr="00346DA9" w:rsidRDefault="007E5526" w:rsidP="008325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5)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</w:t>
      </w:r>
      <w:r>
        <w:rPr>
          <w:rFonts w:ascii="Times New Roman" w:hAnsi="Times New Roman"/>
          <w:sz w:val="28"/>
          <w:szCs w:val="28"/>
          <w:lang w:eastAsia="ru-RU"/>
        </w:rPr>
        <w:t>выми актами администрации Рудьевского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района.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6) отказ органа,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5.3.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Ответ на жалобу не даётся в случае: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отсутствия указания фамилии заявителя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и почтового адреса, по которому должен быть направлен ответ (в случае если в указанном обращении содержатся сведения о подготавливаемом, совершаемом или совершённом противоправном деянии, а также о лице, его подготавливающем, совершающем или совершившем, обращение подлежит направлению в уполномоченный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орган в соответствии с его компетенцией);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- если текст письменной жалобы не поддаётся прочтению, о чём в течение семи дней со дня регистрации жалобы сообщается заявителю, направившему её, если его фамилия или почтовый адрес поддаются прочтению; </w:t>
      </w:r>
      <w:r w:rsidRPr="00346DA9">
        <w:rPr>
          <w:rFonts w:ascii="Times New Roman" w:hAnsi="Times New Roman"/>
          <w:sz w:val="28"/>
          <w:szCs w:val="28"/>
          <w:lang w:eastAsia="ru-RU"/>
        </w:rPr>
        <w:br/>
      </w:r>
      <w:r w:rsidRPr="00346DA9">
        <w:rPr>
          <w:rFonts w:ascii="Times New Roman" w:hAnsi="Times New Roman"/>
          <w:sz w:val="28"/>
          <w:szCs w:val="28"/>
          <w:lang w:eastAsia="ru-RU"/>
        </w:rPr>
        <w:tab/>
        <w:t>- поступления от заявителя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обращения о прекращении рассмотрения ранее направленной жалобы;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наличия в жалобе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если в жалобе обжалуется судебное решение (в таком случае в течение семи дней со дня регистрации жалоба возвращается заявителю с разъяснением порядка обжалования данного судебного решения);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если в жалобе содержится вопрос, на который заявителю многократно давались письменные ответы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по существу в связи с ранее направляемыми в один и тот же орган или одному и тому же должностному лицу обращениями, и при этом в жалобе не приводятся новые доводы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или обстоятельства (в этом случае заявитель уведомляется о безосновательности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направления очередной жалобы и прекращении с ним переписки по данному вопросу);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-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сообщается о невозможности дать ответ по существу поставленного в нём вопроса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в связи с недопустимостью разглашения указанных сведений).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В случае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</w:t>
      </w:r>
      <w:r>
        <w:rPr>
          <w:rFonts w:ascii="Times New Roman" w:hAnsi="Times New Roman"/>
          <w:sz w:val="28"/>
          <w:szCs w:val="28"/>
          <w:lang w:eastAsia="ru-RU"/>
        </w:rPr>
        <w:t xml:space="preserve">жалобу в уполномоченный орган.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5.4. Основания для приостановления р</w:t>
      </w:r>
      <w:r>
        <w:rPr>
          <w:rFonts w:ascii="Times New Roman" w:hAnsi="Times New Roman"/>
          <w:sz w:val="28"/>
          <w:szCs w:val="28"/>
          <w:lang w:eastAsia="ru-RU"/>
        </w:rPr>
        <w:t>ассмотрения жалобы отсутствуют.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5.5. Основанием для начала процедуры досудебного (внесудебного) обжалования являются направление заявителем жалобы.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 в органы, предоставляющие муниципальную услугу. </w:t>
      </w:r>
      <w:r w:rsidRPr="00346DA9">
        <w:rPr>
          <w:rFonts w:ascii="Times New Roman" w:hAnsi="Times New Roman"/>
          <w:sz w:val="28"/>
          <w:szCs w:val="28"/>
          <w:lang w:eastAsia="ru-RU"/>
        </w:rPr>
        <w:tab/>
        <w:t>Жалобы на решения, принятые руководителями органов, предоставляющих муниципальн</w:t>
      </w:r>
      <w:r>
        <w:rPr>
          <w:rFonts w:ascii="Times New Roman" w:hAnsi="Times New Roman"/>
          <w:sz w:val="28"/>
          <w:szCs w:val="28"/>
          <w:lang w:eastAsia="ru-RU"/>
        </w:rPr>
        <w:t>ую услугу, подаются главе Рудьевского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 Жалоба должна содержать: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либо муниципального служащего, решения и действия (б</w:t>
      </w:r>
      <w:r>
        <w:rPr>
          <w:rFonts w:ascii="Times New Roman" w:hAnsi="Times New Roman"/>
          <w:sz w:val="28"/>
          <w:szCs w:val="28"/>
          <w:lang w:eastAsia="ru-RU"/>
        </w:rPr>
        <w:t>ездействие) которых обжалуются;</w:t>
      </w:r>
      <w:r w:rsidRPr="00346DA9">
        <w:rPr>
          <w:rFonts w:ascii="Times New Roman" w:hAnsi="Times New Roman"/>
          <w:sz w:val="28"/>
          <w:szCs w:val="28"/>
          <w:lang w:eastAsia="ru-RU"/>
        </w:rPr>
        <w:br/>
      </w:r>
      <w:r w:rsidRPr="00346DA9">
        <w:rPr>
          <w:rFonts w:ascii="Times New Roman" w:hAnsi="Times New Roman"/>
          <w:sz w:val="28"/>
          <w:szCs w:val="28"/>
          <w:lang w:eastAsia="ru-RU"/>
        </w:rPr>
        <w:tab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</w:t>
      </w:r>
      <w:r>
        <w:rPr>
          <w:rFonts w:ascii="Times New Roman" w:hAnsi="Times New Roman"/>
          <w:sz w:val="28"/>
          <w:szCs w:val="28"/>
          <w:lang w:eastAsia="ru-RU"/>
        </w:rPr>
        <w:t xml:space="preserve"> либо муниципального служащего;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</w:t>
      </w:r>
      <w:r>
        <w:rPr>
          <w:rFonts w:ascii="Times New Roman" w:hAnsi="Times New Roman"/>
          <w:sz w:val="28"/>
          <w:szCs w:val="28"/>
          <w:lang w:eastAsia="ru-RU"/>
        </w:rPr>
        <w:t>оводы заявителя, либо их копии.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5.6. Заявитель имеет право на получение информации и документов, необходимых для обоснования и рассмотрения жалобы, посредством обращения </w:t>
      </w:r>
      <w:r>
        <w:rPr>
          <w:rFonts w:ascii="Times New Roman" w:hAnsi="Times New Roman"/>
          <w:sz w:val="28"/>
          <w:szCs w:val="28"/>
          <w:lang w:eastAsia="ru-RU"/>
        </w:rPr>
        <w:t>в письменной либо устной форме.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5.7. Органами администрации сельского поселения, должностными лицами, которым может быть направлена жалоба заявителя в досудебном (внесудебном) порядке являются: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администрация Рудьевского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глава Рудьевского</w:t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 сельского п</w:t>
      </w:r>
      <w:r>
        <w:rPr>
          <w:rFonts w:ascii="Times New Roman" w:hAnsi="Times New Roman"/>
          <w:sz w:val="28"/>
          <w:szCs w:val="28"/>
          <w:lang w:eastAsia="ru-RU"/>
        </w:rPr>
        <w:t xml:space="preserve">оселения Отрадненского района.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 xml:space="preserve">5.8. Заявители имеют право на получение информации и документов, необходимых для обоснования и рассмотрения обращения. 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При рассмотрении обращения заявителю предоставляется возможность ознакомления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</w:t>
      </w:r>
      <w:r>
        <w:rPr>
          <w:rFonts w:ascii="Times New Roman" w:hAnsi="Times New Roman"/>
          <w:sz w:val="28"/>
          <w:szCs w:val="28"/>
          <w:lang w:eastAsia="ru-RU"/>
        </w:rPr>
        <w:t>емую федеральным законом тайну.</w:t>
      </w:r>
    </w:p>
    <w:p w:rsidR="007E5526" w:rsidRPr="00346DA9" w:rsidRDefault="007E5526" w:rsidP="006379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5.9. Поступившая жалоба подлежит рассмотрению в течение пятнадцати рабочих дней со дня её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</w:t>
      </w:r>
      <w:r>
        <w:rPr>
          <w:rFonts w:ascii="Times New Roman" w:hAnsi="Times New Roman"/>
          <w:sz w:val="28"/>
          <w:szCs w:val="28"/>
          <w:lang w:eastAsia="ru-RU"/>
        </w:rPr>
        <w:t xml:space="preserve">их дней со дня её регистрации. </w:t>
      </w:r>
    </w:p>
    <w:p w:rsidR="007E5526" w:rsidRPr="00346DA9" w:rsidRDefault="007E5526" w:rsidP="00D924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5.10. 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</w:p>
    <w:p w:rsidR="007E5526" w:rsidRPr="00346DA9" w:rsidRDefault="007E5526" w:rsidP="00D924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5.10.1. удовлетворяет жалобу, в том числе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sz w:val="28"/>
          <w:szCs w:val="28"/>
          <w:lang w:eastAsia="ru-RU"/>
        </w:rPr>
        <w:t>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</w:t>
      </w:r>
      <w:r>
        <w:rPr>
          <w:rFonts w:ascii="Times New Roman" w:hAnsi="Times New Roman"/>
          <w:sz w:val="28"/>
          <w:szCs w:val="28"/>
          <w:lang w:eastAsia="ru-RU"/>
        </w:rPr>
        <w:t xml:space="preserve"> актами, а также в иных формах;</w:t>
      </w:r>
    </w:p>
    <w:p w:rsidR="007E5526" w:rsidRPr="00346DA9" w:rsidRDefault="007E5526" w:rsidP="00D924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5.10.2. отка</w:t>
      </w:r>
      <w:r>
        <w:rPr>
          <w:rFonts w:ascii="Times New Roman" w:hAnsi="Times New Roman"/>
          <w:sz w:val="28"/>
          <w:szCs w:val="28"/>
          <w:lang w:eastAsia="ru-RU"/>
        </w:rPr>
        <w:t>зывает в удовлетворении жалобы.</w:t>
      </w:r>
    </w:p>
    <w:p w:rsidR="007E5526" w:rsidRPr="00346DA9" w:rsidRDefault="007E5526" w:rsidP="00D924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5.11. Не позднее дня, следующего за днем принятия решения, указанного в пункте 5.10.,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E5526" w:rsidRPr="00346DA9" w:rsidRDefault="007E5526" w:rsidP="006379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5526" w:rsidRDefault="007E5526" w:rsidP="00D9246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5526" w:rsidRPr="00346DA9" w:rsidRDefault="007E5526" w:rsidP="00D9246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общего отдела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Ю.Н.Пилипенко</w:t>
      </w:r>
    </w:p>
    <w:p w:rsidR="007E5526" w:rsidRPr="00346DA9" w:rsidRDefault="007E5526" w:rsidP="006379B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5526" w:rsidRPr="00346DA9" w:rsidRDefault="007E5526" w:rsidP="005C1AC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Pr="00346DA9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</w:p>
    <w:p w:rsidR="007E5526" w:rsidRPr="00346DA9" w:rsidRDefault="007E5526" w:rsidP="006379BD">
      <w:pPr>
        <w:spacing w:after="0" w:line="240" w:lineRule="auto"/>
        <w:ind w:firstLine="3828"/>
        <w:rPr>
          <w:rFonts w:ascii="Times New Roman" w:hAnsi="Times New Roman"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7E5526" w:rsidRPr="00346DA9" w:rsidRDefault="007E5526" w:rsidP="00D9246B">
      <w:pPr>
        <w:spacing w:after="0" w:line="240" w:lineRule="auto"/>
        <w:ind w:left="3828"/>
        <w:rPr>
          <w:rFonts w:ascii="Times New Roman" w:hAnsi="Times New Roman"/>
          <w:bCs/>
          <w:sz w:val="28"/>
          <w:szCs w:val="28"/>
          <w:lang w:eastAsia="ru-RU"/>
        </w:rPr>
      </w:pPr>
      <w:r w:rsidRPr="00346DA9">
        <w:rPr>
          <w:rFonts w:ascii="Times New Roman" w:hAnsi="Times New Roman"/>
          <w:sz w:val="28"/>
          <w:szCs w:val="28"/>
          <w:lang w:eastAsia="ru-RU"/>
        </w:rPr>
        <w:t>по предоставлению муниципальной услуги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bCs/>
          <w:sz w:val="28"/>
          <w:szCs w:val="28"/>
          <w:lang w:eastAsia="ru-RU"/>
        </w:rPr>
        <w:t>«Предоставление муниципального имущества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46DA9">
        <w:rPr>
          <w:rFonts w:ascii="Times New Roman" w:hAnsi="Times New Roman"/>
          <w:bCs/>
          <w:sz w:val="28"/>
          <w:szCs w:val="28"/>
          <w:lang w:eastAsia="ru-RU"/>
        </w:rPr>
        <w:t>в аренду или безвозмездное пользование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на территории Рудьевского</w:t>
      </w:r>
      <w:r w:rsidRPr="00346DA9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района»</w:t>
      </w:r>
    </w:p>
    <w:p w:rsidR="007E5526" w:rsidRPr="00346DA9" w:rsidRDefault="007E5526" w:rsidP="006379B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E5526" w:rsidRDefault="007E5526" w:rsidP="006379B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905C41">
        <w:rPr>
          <w:rFonts w:ascii="Times New Roman" w:hAnsi="Times New Roman"/>
          <w:bCs/>
          <w:sz w:val="28"/>
          <w:szCs w:val="28"/>
          <w:lang w:eastAsia="ru-RU"/>
        </w:rPr>
        <w:t xml:space="preserve">Блок-схема </w:t>
      </w:r>
    </w:p>
    <w:p w:rsidR="007E5526" w:rsidRPr="00905C41" w:rsidRDefault="007E5526" w:rsidP="006379B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905C41">
        <w:rPr>
          <w:rFonts w:ascii="Times New Roman" w:hAnsi="Times New Roman"/>
          <w:bCs/>
          <w:sz w:val="28"/>
          <w:szCs w:val="28"/>
          <w:lang w:eastAsia="ru-RU"/>
        </w:rPr>
        <w:t>по предоставлению муниципальной Услуги</w:t>
      </w:r>
    </w:p>
    <w:p w:rsidR="007E5526" w:rsidRPr="00905C41" w:rsidRDefault="007E5526" w:rsidP="006379B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E5526" w:rsidRPr="00346DA9" w:rsidRDefault="007E5526" w:rsidP="006379B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7" o:spid="_x0000_s1027" type="#_x0000_t202" style="position:absolute;left:0;text-align:left;margin-left:-18.05pt;margin-top:5.2pt;width:486pt;height:36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">
            <v:textbox>
              <w:txbxContent>
                <w:p w:rsidR="007E5526" w:rsidRPr="00832590" w:rsidRDefault="007E5526" w:rsidP="001501DA">
                  <w:pPr>
                    <w:jc w:val="center"/>
                    <w:rPr>
                      <w:rFonts w:ascii="Times New Roman" w:hAnsi="Times New Roman"/>
                    </w:rPr>
                  </w:pPr>
                  <w:r w:rsidRPr="00832590">
                    <w:rPr>
                      <w:rFonts w:ascii="Times New Roman" w:hAnsi="Times New Roman"/>
                    </w:rPr>
                    <w:t>Прием заявления о предоставлении Услуги в администрации</w:t>
                  </w:r>
                </w:p>
                <w:p w:rsidR="007E5526" w:rsidRPr="00905C41" w:rsidRDefault="007E5526" w:rsidP="001501DA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05C41">
                    <w:rPr>
                      <w:rFonts w:ascii="Times New Roman" w:hAnsi="Times New Roman"/>
                      <w:sz w:val="28"/>
                      <w:szCs w:val="28"/>
                    </w:rPr>
                    <w:t>Подгорненского сельского поселения</w:t>
                  </w:r>
                </w:p>
                <w:p w:rsidR="007E5526" w:rsidRDefault="007E5526" w:rsidP="001501DA">
                  <w:pPr>
                    <w:jc w:val="center"/>
                  </w:pPr>
                </w:p>
              </w:txbxContent>
            </v:textbox>
          </v:shape>
        </w:pict>
      </w:r>
    </w:p>
    <w:p w:rsidR="007E5526" w:rsidRPr="00346DA9" w:rsidRDefault="007E5526" w:rsidP="006379B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E5526" w:rsidRPr="00346DA9" w:rsidRDefault="007E5526" w:rsidP="006379B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E5526" w:rsidRPr="00346DA9" w:rsidRDefault="007E5526" w:rsidP="00832590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line id="Прямая соединительная линия 56" o:spid="_x0000_s1028" style="position:absolute;left:0;text-align:left;z-index:251659264;visibility:visible" from="3in,3.6pt" to="3in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">
            <v:stroke endarrow="block"/>
          </v:line>
        </w:pict>
      </w:r>
      <w:r>
        <w:rPr>
          <w:noProof/>
          <w:lang w:eastAsia="ru-RU"/>
        </w:rPr>
        <w:pict>
          <v:shape id="Поле 54" o:spid="_x0000_s1029" type="#_x0000_t202" style="position:absolute;left:0;text-align:left;margin-left:206.95pt;margin-top:345.8pt;width:261pt;height:24.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">
            <v:textbox>
              <w:txbxContent>
                <w:p w:rsidR="007E5526" w:rsidRPr="00832590" w:rsidRDefault="007E5526" w:rsidP="001501DA">
                  <w:pPr>
                    <w:jc w:val="center"/>
                    <w:rPr>
                      <w:rFonts w:ascii="Times New Roman" w:hAnsi="Times New Roman"/>
                    </w:rPr>
                  </w:pPr>
                  <w:r w:rsidRPr="00832590">
                    <w:rPr>
                      <w:rFonts w:ascii="Times New Roman" w:hAnsi="Times New Roman"/>
                    </w:rPr>
                    <w:t>Уведомление Заявителя о готовности документов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55" o:spid="_x0000_s1030" type="#_x0000_t202" style="position:absolute;left:0;text-align:left;margin-left:207pt;margin-top:292.2pt;width:261pt;height:43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">
            <v:textbox>
              <w:txbxContent>
                <w:p w:rsidR="007E5526" w:rsidRPr="00832590" w:rsidRDefault="007E5526" w:rsidP="001501DA">
                  <w:pPr>
                    <w:rPr>
                      <w:rFonts w:ascii="Times New Roman" w:hAnsi="Times New Roman"/>
                    </w:rPr>
                  </w:pPr>
                  <w:r w:rsidRPr="00832590">
                    <w:rPr>
                      <w:rFonts w:ascii="Times New Roman" w:hAnsi="Times New Roman"/>
                    </w:rPr>
                    <w:t>Подпись распоряжения главой сельского поселения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</w:r>
      <w:r w:rsidRPr="0038247A">
        <w:rPr>
          <w:rFonts w:ascii="Times New Roman" w:hAnsi="Times New Roman"/>
          <w:noProof/>
          <w:sz w:val="28"/>
          <w:szCs w:val="28"/>
          <w:lang w:eastAsia="ru-RU"/>
        </w:rPr>
        <w:pict>
          <v:group id="Полотно 53" o:spid="_x0000_s1031" editas="canvas" style="width:549pt;height:378pt;mso-position-horizontal-relative:char;mso-position-vertical-relative:line" coordsize="69723,48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">
            <v:shape id="_x0000_s1032" type="#_x0000_t75" style="position:absolute;width:69723;height:48006;visibility:visible">
              <v:fill o:detectmouseclick="t"/>
              <v:path o:connecttype="none"/>
            </v:shape>
            <v:shape id="_x0000_s1033" type="#_x0000_t202" style="position:absolute;width:60582;height:45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<v:textbox>
                <w:txbxContent>
                  <w:p w:rsidR="007E5526" w:rsidRPr="00832590" w:rsidRDefault="007E5526" w:rsidP="001501DA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832590">
                      <w:rPr>
                        <w:rFonts w:ascii="Times New Roman" w:hAnsi="Times New Roman"/>
                      </w:rPr>
                      <w:t>Регистрация заявления</w:t>
                    </w:r>
                  </w:p>
                </w:txbxContent>
              </v:textbox>
            </v:shape>
            <v:shape id="_x0000_s1034" type="#_x0000_t202" style="position:absolute;top:8005;width:59432;height:45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<v:textbox>
                <w:txbxContent>
                  <w:p w:rsidR="007E5526" w:rsidRPr="00832590" w:rsidRDefault="007E5526" w:rsidP="001501DA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832590">
                      <w:rPr>
                        <w:rFonts w:ascii="Times New Roman" w:hAnsi="Times New Roman"/>
                      </w:rPr>
                      <w:t>Прием документов для получения муниципальной Услуги</w:t>
                    </w:r>
                  </w:p>
                </w:txbxContent>
              </v:textbox>
            </v:shape>
            <v:shape id="_x0000_s1035" type="#_x0000_t202" style="position:absolute;left:1141;top:17142;width:20572;height:5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<v:textbox>
                <w:txbxContent>
                  <w:p w:rsidR="007E5526" w:rsidRPr="00832590" w:rsidRDefault="007E5526" w:rsidP="00D9246B">
                    <w:pPr>
                      <w:spacing w:line="240" w:lineRule="auto"/>
                    </w:pPr>
                    <w:r w:rsidRPr="00832590">
                      <w:rPr>
                        <w:rFonts w:ascii="Times New Roman" w:hAnsi="Times New Roman"/>
                      </w:rPr>
                      <w:t>Установление оснований для отказа в предоставлении Услуги</w:t>
                    </w:r>
                  </w:p>
                </w:txbxContent>
              </v:textbox>
            </v:shape>
            <v:shape id="_x0000_s1036" type="#_x0000_t202" style="position:absolute;left:1141;top:26287;width:20572;height:8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07v8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TO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Tu/xQAAANsAAAAPAAAAAAAAAAAAAAAAAJgCAABkcnMv&#10;ZG93bnJldi54bWxQSwUGAAAAAAQABAD1AAAAigMAAAAA&#10;">
              <v:textbox>
                <w:txbxContent>
                  <w:p w:rsidR="007E5526" w:rsidRPr="00832590" w:rsidRDefault="007E5526" w:rsidP="00D9246B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832590">
                      <w:rPr>
                        <w:rFonts w:ascii="Times New Roman" w:hAnsi="Times New Roman"/>
                      </w:rPr>
                      <w:t>Подготовка сообщения об отказе в предоставлении Услуги</w:t>
                    </w:r>
                  </w:p>
                </w:txbxContent>
              </v:textbox>
            </v:shape>
            <v:shape id="_x0000_s1037" type="#_x0000_t202" style="position:absolute;left:26287;top:17142;width:32004;height:5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<v:textbox>
                <w:txbxContent>
                  <w:p w:rsidR="007E5526" w:rsidRPr="00D9246B" w:rsidRDefault="007E5526" w:rsidP="001501DA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D9246B">
                      <w:rPr>
                        <w:rFonts w:ascii="Times New Roman" w:hAnsi="Times New Roman"/>
                      </w:rPr>
                      <w:t xml:space="preserve">Подготовка проекта распоряжения о заключении договора аренды или </w:t>
                    </w:r>
                    <w:r>
                      <w:rPr>
                        <w:rFonts w:ascii="Times New Roman" w:hAnsi="Times New Roman"/>
                      </w:rPr>
                      <w:t>б</w:t>
                    </w:r>
                    <w:r w:rsidRPr="00D9246B">
                      <w:rPr>
                        <w:rFonts w:ascii="Times New Roman" w:hAnsi="Times New Roman"/>
                      </w:rPr>
                      <w:t>езвозмездного пользования</w:t>
                    </w:r>
                  </w:p>
                </w:txbxContent>
              </v:textbox>
            </v:shape>
            <v:shape id="_x0000_s1038" type="#_x0000_t202" style="position:absolute;left:26287;top:25527;width:32004;height:5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<v:textbox>
                <w:txbxContent>
                  <w:p w:rsidR="007E5526" w:rsidRPr="00832590" w:rsidRDefault="007E5526" w:rsidP="001501DA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832590">
                      <w:rPr>
                        <w:rFonts w:ascii="Times New Roman" w:hAnsi="Times New Roman"/>
                      </w:rPr>
                      <w:t>Согласование проекта распоряжения в администрации</w:t>
                    </w:r>
                  </w:p>
                </w:txbxContent>
              </v:textbox>
            </v:shape>
            <v:shape id="_x0000_s1039" type="#_x0000_t202" style="position:absolute;left:26287;top:29715;width:33154;height:54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<v:textbox>
                <w:txbxContent>
                  <w:p w:rsidR="007E5526" w:rsidRPr="00832590" w:rsidRDefault="007E5526" w:rsidP="001501DA">
                    <w:pPr>
                      <w:rPr>
                        <w:rFonts w:ascii="Times New Roman" w:hAnsi="Times New Roman"/>
                      </w:rPr>
                    </w:pPr>
                    <w:r w:rsidRPr="00832590">
                      <w:rPr>
                        <w:rFonts w:ascii="Times New Roman" w:hAnsi="Times New Roman"/>
                      </w:rPr>
                      <w:t>Начальник общего отдела администрации</w:t>
                    </w:r>
                  </w:p>
                </w:txbxContent>
              </v:textbox>
            </v:shape>
            <v:shape id="Text Box 25" o:spid="_x0000_s1040" type="#_x0000_t202" style="position:absolute;top:13713;width:59432;height:27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QjcUA&#10;AADbAAAADwAAAGRycy9kb3ducmV2LnhtbESPQWvCQBSE7wX/w/KEXqRubDXa1FVKoUVvakWvj+wz&#10;CWbfxt1tTP99VxB6HGbmG2a+7EwtWnK+sqxgNExAEOdWV1wo2H9/Ps1A+ICssbZMCn7Jw3LRe5hj&#10;pu2Vt9TuQiEihH2GCsoQmkxKn5dk0A9tQxy9k3UGQ5SukNrhNcJNLZ+TJJUGK44LJTb0UVJ+3v0Y&#10;BbPxqj369cvmkKen+jUMpu3XxSn12O/e30AE6sJ/+N5eaQWTE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ZCNxQAAANsAAAAPAAAAAAAAAAAAAAAAAJgCAABkcnMv&#10;ZG93bnJldi54bWxQSwUGAAAAAAQABAD1AAAAigMAAAAA&#10;">
              <v:textbox>
                <w:txbxContent>
                  <w:p w:rsidR="007E5526" w:rsidRPr="00832590" w:rsidRDefault="007E5526" w:rsidP="001501DA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832590">
                      <w:rPr>
                        <w:rFonts w:ascii="Times New Roman" w:hAnsi="Times New Roman"/>
                      </w:rPr>
                      <w:t>Рассмотрение и проверка документов специалистом администрации</w:t>
                    </w:r>
                  </w:p>
                </w:txbxContent>
              </v:textbox>
            </v:shape>
            <v:line id="_x0000_s1041" style="position:absolute;visibility:visible" from="17090,16485" to="17090,16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2KEM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YoQxAAAANsAAAAPAAAAAAAAAAAA&#10;AAAAAKECAABkcnMvZG93bnJldi54bWxQSwUGAAAAAAQABAD5AAAAkgMAAAAA&#10;">
              <v:stroke endarrow="block"/>
            </v:line>
            <w10:anchorlock/>
          </v:group>
        </w:pict>
      </w:r>
    </w:p>
    <w:p w:rsidR="007E5526" w:rsidRDefault="007E5526" w:rsidP="00D924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Поле 43" o:spid="_x0000_s1042" type="#_x0000_t202" style="position:absolute;left:0;text-align:left;margin-left:206.95pt;margin-top:10.6pt;width:261pt;height:2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">
            <v:textbox>
              <w:txbxContent>
                <w:p w:rsidR="007E5526" w:rsidRPr="00D9246B" w:rsidRDefault="007E5526" w:rsidP="001501DA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246B">
                    <w:rPr>
                      <w:rFonts w:ascii="Times New Roman" w:hAnsi="Times New Roman"/>
                    </w:rPr>
                    <w:t>Выдача документов Заявителю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23" o:spid="_x0000_s1043" type="#_x0000_t202" style="position:absolute;left:0;text-align:left;margin-left:272.95pt;margin-top:712.8pt;width:198pt;height:4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">
            <v:textbox>
              <w:txbxContent>
                <w:p w:rsidR="007E5526" w:rsidRDefault="007E5526" w:rsidP="001501DA">
                  <w:pPr>
                    <w:jc w:val="center"/>
                  </w:pPr>
                  <w:bookmarkStart w:id="1" w:name="_GoBack"/>
                  <w:bookmarkEnd w:id="1"/>
                </w:p>
              </w:txbxContent>
            </v:textbox>
          </v:shape>
        </w:pict>
      </w:r>
    </w:p>
    <w:p w:rsidR="007E5526" w:rsidRDefault="007E5526" w:rsidP="006379BD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5526" w:rsidRDefault="007E5526" w:rsidP="006379BD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5526" w:rsidRPr="001501DA" w:rsidRDefault="007E5526" w:rsidP="006379BD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общего отдела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Ю.Н.Пилипенко</w:t>
      </w:r>
    </w:p>
    <w:sectPr w:rsidR="007E5526" w:rsidRPr="001501DA" w:rsidSect="005C1AC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526" w:rsidRDefault="007E5526">
      <w:r>
        <w:separator/>
      </w:r>
    </w:p>
  </w:endnote>
  <w:endnote w:type="continuationSeparator" w:id="1">
    <w:p w:rsidR="007E5526" w:rsidRDefault="007E5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526" w:rsidRDefault="007E5526">
      <w:r>
        <w:separator/>
      </w:r>
    </w:p>
  </w:footnote>
  <w:footnote w:type="continuationSeparator" w:id="1">
    <w:p w:rsidR="007E5526" w:rsidRDefault="007E5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26" w:rsidRDefault="007E5526" w:rsidP="005C1A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5526" w:rsidRDefault="007E5526" w:rsidP="005C1AC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526" w:rsidRDefault="007E5526" w:rsidP="005C1A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E5526" w:rsidRDefault="007E5526" w:rsidP="005C1AC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F114A"/>
    <w:multiLevelType w:val="hybridMultilevel"/>
    <w:tmpl w:val="9B744E8A"/>
    <w:lvl w:ilvl="0" w:tplc="58ECDBE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3DF"/>
    <w:rsid w:val="000665BF"/>
    <w:rsid w:val="001501DA"/>
    <w:rsid w:val="00156D3E"/>
    <w:rsid w:val="00186DEC"/>
    <w:rsid w:val="001A5397"/>
    <w:rsid w:val="00276ABE"/>
    <w:rsid w:val="0028203A"/>
    <w:rsid w:val="002E40F6"/>
    <w:rsid w:val="00346DA9"/>
    <w:rsid w:val="0038247A"/>
    <w:rsid w:val="003B4ED5"/>
    <w:rsid w:val="004F23FB"/>
    <w:rsid w:val="00593B66"/>
    <w:rsid w:val="005C1ACE"/>
    <w:rsid w:val="005C270A"/>
    <w:rsid w:val="00631461"/>
    <w:rsid w:val="006379BD"/>
    <w:rsid w:val="00647A83"/>
    <w:rsid w:val="0070182D"/>
    <w:rsid w:val="007653DF"/>
    <w:rsid w:val="00773623"/>
    <w:rsid w:val="007E5526"/>
    <w:rsid w:val="0081624D"/>
    <w:rsid w:val="00832590"/>
    <w:rsid w:val="00857CB1"/>
    <w:rsid w:val="008C381B"/>
    <w:rsid w:val="00904835"/>
    <w:rsid w:val="00905C41"/>
    <w:rsid w:val="009545EC"/>
    <w:rsid w:val="009959CA"/>
    <w:rsid w:val="009A6682"/>
    <w:rsid w:val="009E0D78"/>
    <w:rsid w:val="009E64D7"/>
    <w:rsid w:val="00AC15B2"/>
    <w:rsid w:val="00B75376"/>
    <w:rsid w:val="00C332E0"/>
    <w:rsid w:val="00C370CE"/>
    <w:rsid w:val="00CF07BF"/>
    <w:rsid w:val="00D427DC"/>
    <w:rsid w:val="00D9246B"/>
    <w:rsid w:val="00E35E65"/>
    <w:rsid w:val="00E35E76"/>
    <w:rsid w:val="00E72E22"/>
    <w:rsid w:val="00F40D6D"/>
    <w:rsid w:val="00F57BE9"/>
    <w:rsid w:val="00FE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37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501D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C1AC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5C1AC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rud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-ru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14</Pages>
  <Words>4612</Words>
  <Characters>26291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user5</cp:lastModifiedBy>
  <cp:revision>10</cp:revision>
  <cp:lastPrinted>2012-10-12T05:26:00Z</cp:lastPrinted>
  <dcterms:created xsi:type="dcterms:W3CDTF">2012-10-09T10:58:00Z</dcterms:created>
  <dcterms:modified xsi:type="dcterms:W3CDTF">2012-10-12T05:26:00Z</dcterms:modified>
</cp:coreProperties>
</file>