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8B" w:rsidRPr="0052788B" w:rsidRDefault="0052788B" w:rsidP="00527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bookmarkStart w:id="1" w:name="_Hlk482795871"/>
      <w:r w:rsidRPr="005278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88B" w:rsidRPr="0052788B" w:rsidRDefault="0052788B" w:rsidP="0052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СЕЛЬСКОГО </w:t>
      </w:r>
    </w:p>
    <w:p w:rsidR="0052788B" w:rsidRPr="0052788B" w:rsidRDefault="0052788B" w:rsidP="0052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52788B" w:rsidRPr="0052788B" w:rsidRDefault="0052788B" w:rsidP="0052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52788B" w:rsidRPr="0052788B" w:rsidRDefault="0052788B" w:rsidP="0052788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78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5278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2788B" w:rsidRPr="0052788B" w:rsidRDefault="0052788B" w:rsidP="005278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4353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23.11.2015</w:t>
      </w: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3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3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3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</w:p>
    <w:p w:rsidR="0052788B" w:rsidRPr="0052788B" w:rsidRDefault="0052788B" w:rsidP="0052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78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2788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278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bookmarkEnd w:id="0"/>
    <w:p w:rsidR="0052788B" w:rsidRPr="0052788B" w:rsidRDefault="0052788B" w:rsidP="0052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:rsidR="009803EB" w:rsidRPr="009803EB" w:rsidRDefault="009803EB" w:rsidP="009803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BFD" w:rsidRDefault="00710E9B" w:rsidP="009803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803EB">
        <w:rPr>
          <w:b/>
          <w:sz w:val="28"/>
          <w:szCs w:val="28"/>
        </w:rPr>
        <w:t xml:space="preserve">О </w:t>
      </w:r>
      <w:r w:rsidR="009803EB" w:rsidRPr="009803EB">
        <w:rPr>
          <w:b/>
          <w:sz w:val="28"/>
          <w:szCs w:val="28"/>
        </w:rPr>
        <w:t>порядке составления и ведения сводной бюджетной росписи бюдж</w:t>
      </w:r>
      <w:r w:rsidR="00B84353">
        <w:rPr>
          <w:b/>
          <w:sz w:val="28"/>
          <w:szCs w:val="28"/>
        </w:rPr>
        <w:t xml:space="preserve">ета муниципального образования </w:t>
      </w:r>
      <w:proofErr w:type="spellStart"/>
      <w:r w:rsidR="00B84353">
        <w:rPr>
          <w:b/>
          <w:sz w:val="28"/>
          <w:szCs w:val="28"/>
        </w:rPr>
        <w:t>Р</w:t>
      </w:r>
      <w:r w:rsidR="009803EB" w:rsidRPr="009803EB">
        <w:rPr>
          <w:b/>
          <w:sz w:val="28"/>
          <w:szCs w:val="28"/>
        </w:rPr>
        <w:t>удьевское</w:t>
      </w:r>
      <w:proofErr w:type="spellEnd"/>
      <w:r w:rsidR="009803EB" w:rsidRPr="009803EB">
        <w:rPr>
          <w:b/>
          <w:sz w:val="28"/>
          <w:szCs w:val="28"/>
        </w:rPr>
        <w:t xml:space="preserve"> сельское поселение и порядке составления и ведения бюджетных росписей главных распорядителей бюджетных средств в 2016 году</w:t>
      </w:r>
    </w:p>
    <w:p w:rsidR="009803EB" w:rsidRPr="009803EB" w:rsidRDefault="009803EB" w:rsidP="009803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В соответствии с пунктом 1 статьи 217 и</w:t>
      </w:r>
      <w:r w:rsidR="0052788B">
        <w:rPr>
          <w:sz w:val="28"/>
          <w:szCs w:val="28"/>
        </w:rPr>
        <w:t xml:space="preserve"> </w:t>
      </w:r>
      <w:r w:rsidRPr="009803EB">
        <w:rPr>
          <w:sz w:val="28"/>
          <w:szCs w:val="28"/>
        </w:rPr>
        <w:t>пунктом 1 статьи 219.1 Бюджетного кодекса Российской Федерации,</w:t>
      </w:r>
      <w:r w:rsidR="0052788B">
        <w:rPr>
          <w:sz w:val="28"/>
          <w:szCs w:val="28"/>
        </w:rPr>
        <w:t xml:space="preserve"> </w:t>
      </w:r>
      <w:proofErr w:type="gramStart"/>
      <w:r w:rsidR="0052788B">
        <w:rPr>
          <w:sz w:val="28"/>
          <w:szCs w:val="28"/>
        </w:rPr>
        <w:t>п</w:t>
      </w:r>
      <w:proofErr w:type="gramEnd"/>
      <w:r w:rsidR="0052788B">
        <w:rPr>
          <w:sz w:val="28"/>
          <w:szCs w:val="28"/>
        </w:rPr>
        <w:t xml:space="preserve"> о с т а н о в л я ю:</w:t>
      </w:r>
    </w:p>
    <w:p w:rsidR="0052788B" w:rsidRDefault="0052788B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2788B" w:rsidRDefault="0052788B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3BFD" w:rsidRPr="009803EB">
        <w:rPr>
          <w:sz w:val="28"/>
          <w:szCs w:val="28"/>
        </w:rPr>
        <w:t xml:space="preserve">1. Утвердить Порядок составления и ведения сводной бюджетной росписи бюджета муниципального образования </w:t>
      </w:r>
      <w:proofErr w:type="spellStart"/>
      <w:r w:rsidR="00DC3BFD" w:rsidRPr="009803EB">
        <w:rPr>
          <w:sz w:val="28"/>
          <w:szCs w:val="28"/>
        </w:rPr>
        <w:t>Рудьевское</w:t>
      </w:r>
      <w:proofErr w:type="spellEnd"/>
      <w:r w:rsidR="00DC3BFD" w:rsidRPr="009803EB">
        <w:rPr>
          <w:sz w:val="28"/>
          <w:szCs w:val="28"/>
        </w:rPr>
        <w:t xml:space="preserve"> сельское поселение в 2016 году (приложение 1).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 xml:space="preserve">2. Утвердить Порядок составления и ведения бюджетных росписей главных распорядителей средств бюджета муниципального образования </w:t>
      </w:r>
      <w:proofErr w:type="spellStart"/>
      <w:r w:rsidRPr="009803EB">
        <w:rPr>
          <w:sz w:val="28"/>
          <w:szCs w:val="28"/>
        </w:rPr>
        <w:t>Рудьевское</w:t>
      </w:r>
      <w:proofErr w:type="spellEnd"/>
      <w:r w:rsidRPr="009803EB">
        <w:rPr>
          <w:sz w:val="28"/>
          <w:szCs w:val="28"/>
        </w:rPr>
        <w:t xml:space="preserve"> сельское поселе</w:t>
      </w:r>
      <w:r w:rsidR="0052788B">
        <w:rPr>
          <w:sz w:val="28"/>
          <w:szCs w:val="28"/>
        </w:rPr>
        <w:t>ние в 2016 году (приложение 2).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C3BFD" w:rsidRPr="009803EB" w:rsidRDefault="0052788B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BFD" w:rsidRPr="009803EB">
        <w:rPr>
          <w:sz w:val="28"/>
          <w:szCs w:val="28"/>
        </w:rPr>
        <w:t xml:space="preserve">. </w:t>
      </w:r>
      <w:r w:rsidRPr="009803EB">
        <w:rPr>
          <w:sz w:val="28"/>
          <w:szCs w:val="28"/>
        </w:rPr>
        <w:t xml:space="preserve">Постановление </w:t>
      </w:r>
      <w:r w:rsidR="00DC3BFD" w:rsidRPr="009803EB">
        <w:rPr>
          <w:sz w:val="28"/>
          <w:szCs w:val="28"/>
        </w:rPr>
        <w:t>вступает в силу с момента его подписания.</w:t>
      </w:r>
    </w:p>
    <w:p w:rsidR="00DC3BFD" w:rsidRPr="009803EB" w:rsidRDefault="00DC3BFD" w:rsidP="009803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 </w:t>
      </w:r>
    </w:p>
    <w:p w:rsidR="0052788B" w:rsidRPr="0052788B" w:rsidRDefault="00DC3BFD" w:rsidP="0052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EB">
        <w:rPr>
          <w:sz w:val="28"/>
          <w:szCs w:val="28"/>
        </w:rPr>
        <w:br/>
      </w:r>
      <w:r w:rsidR="0052788B"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Рудьевского сельского</w:t>
      </w:r>
    </w:p>
    <w:p w:rsidR="0052788B" w:rsidRPr="0052788B" w:rsidRDefault="0052788B" w:rsidP="0052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proofErr w:type="spellStart"/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А.И.Чакалов</w:t>
      </w:r>
      <w:proofErr w:type="spellEnd"/>
    </w:p>
    <w:p w:rsidR="0052788B" w:rsidRDefault="0052788B" w:rsidP="00527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88B" w:rsidRPr="0052788B" w:rsidRDefault="0052788B" w:rsidP="00527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 и составлен:</w:t>
      </w:r>
    </w:p>
    <w:p w:rsidR="0052788B" w:rsidRPr="0052788B" w:rsidRDefault="0052788B" w:rsidP="00527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498435628"/>
      <w:r w:rsidRPr="0052788B">
        <w:rPr>
          <w:rFonts w:ascii="Times New Roman" w:eastAsia="Calibri" w:hAnsi="Times New Roman" w:cs="Times New Roman"/>
          <w:sz w:val="28"/>
          <w:szCs w:val="28"/>
        </w:rPr>
        <w:t>Главный бухгалтер</w:t>
      </w:r>
      <w:r w:rsidRPr="0052788B">
        <w:rPr>
          <w:rFonts w:ascii="Times New Roman" w:eastAsia="Calibri" w:hAnsi="Times New Roman" w:cs="Times New Roman"/>
          <w:sz w:val="28"/>
          <w:szCs w:val="28"/>
        </w:rPr>
        <w:tab/>
      </w:r>
      <w:r w:rsidRPr="0052788B">
        <w:rPr>
          <w:rFonts w:ascii="Times New Roman" w:eastAsia="Calibri" w:hAnsi="Times New Roman" w:cs="Times New Roman"/>
          <w:sz w:val="28"/>
          <w:szCs w:val="28"/>
        </w:rPr>
        <w:tab/>
      </w:r>
      <w:r w:rsidRPr="0052788B">
        <w:rPr>
          <w:rFonts w:ascii="Times New Roman" w:eastAsia="Calibri" w:hAnsi="Times New Roman" w:cs="Times New Roman"/>
          <w:sz w:val="28"/>
          <w:szCs w:val="28"/>
        </w:rPr>
        <w:tab/>
      </w:r>
      <w:r w:rsidRPr="0052788B">
        <w:rPr>
          <w:rFonts w:ascii="Times New Roman" w:eastAsia="Calibri" w:hAnsi="Times New Roman" w:cs="Times New Roman"/>
          <w:sz w:val="28"/>
          <w:szCs w:val="28"/>
        </w:rPr>
        <w:tab/>
      </w:r>
      <w:r w:rsidRPr="0052788B">
        <w:rPr>
          <w:rFonts w:ascii="Times New Roman" w:eastAsia="Calibri" w:hAnsi="Times New Roman" w:cs="Times New Roman"/>
          <w:sz w:val="28"/>
          <w:szCs w:val="28"/>
        </w:rPr>
        <w:tab/>
      </w:r>
      <w:r w:rsidRPr="0052788B">
        <w:rPr>
          <w:rFonts w:ascii="Times New Roman" w:eastAsia="Calibri" w:hAnsi="Times New Roman" w:cs="Times New Roman"/>
          <w:sz w:val="28"/>
          <w:szCs w:val="28"/>
        </w:rPr>
        <w:tab/>
      </w:r>
      <w:r w:rsidRPr="0052788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Pr="0052788B">
        <w:rPr>
          <w:rFonts w:ascii="Times New Roman" w:eastAsia="Calibri" w:hAnsi="Times New Roman" w:cs="Times New Roman"/>
          <w:sz w:val="28"/>
          <w:szCs w:val="28"/>
        </w:rPr>
        <w:t>Л.Н.Ананьева</w:t>
      </w:r>
      <w:proofErr w:type="spellEnd"/>
    </w:p>
    <w:bookmarkEnd w:id="2"/>
    <w:p w:rsidR="0052788B" w:rsidRDefault="0052788B" w:rsidP="00527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88B" w:rsidRPr="0052788B" w:rsidRDefault="0052788B" w:rsidP="00527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52788B" w:rsidRPr="0052788B" w:rsidRDefault="0052788B" w:rsidP="00527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8B">
        <w:rPr>
          <w:rFonts w:ascii="Times New Roman" w:eastAsia="Calibri" w:hAnsi="Times New Roman" w:cs="Times New Roman"/>
          <w:sz w:val="28"/>
          <w:szCs w:val="28"/>
        </w:rPr>
        <w:t>Начальник общего отдела</w:t>
      </w:r>
      <w:r w:rsidRPr="0052788B">
        <w:rPr>
          <w:rFonts w:ascii="Times New Roman" w:eastAsia="Calibri" w:hAnsi="Times New Roman" w:cs="Times New Roman"/>
          <w:sz w:val="28"/>
          <w:szCs w:val="28"/>
        </w:rPr>
        <w:tab/>
      </w:r>
      <w:r w:rsidRPr="0052788B">
        <w:rPr>
          <w:rFonts w:ascii="Times New Roman" w:eastAsia="Calibri" w:hAnsi="Times New Roman" w:cs="Times New Roman"/>
          <w:sz w:val="28"/>
          <w:szCs w:val="28"/>
        </w:rPr>
        <w:tab/>
      </w:r>
      <w:r w:rsidRPr="0052788B">
        <w:rPr>
          <w:rFonts w:ascii="Times New Roman" w:eastAsia="Calibri" w:hAnsi="Times New Roman" w:cs="Times New Roman"/>
          <w:sz w:val="28"/>
          <w:szCs w:val="28"/>
        </w:rPr>
        <w:tab/>
      </w:r>
      <w:r w:rsidRPr="0052788B">
        <w:rPr>
          <w:rFonts w:ascii="Times New Roman" w:eastAsia="Calibri" w:hAnsi="Times New Roman" w:cs="Times New Roman"/>
          <w:sz w:val="28"/>
          <w:szCs w:val="28"/>
        </w:rPr>
        <w:tab/>
      </w:r>
      <w:r w:rsidRPr="0052788B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2788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52788B">
        <w:rPr>
          <w:rFonts w:ascii="Times New Roman" w:eastAsia="Calibri" w:hAnsi="Times New Roman" w:cs="Times New Roman"/>
          <w:sz w:val="28"/>
          <w:szCs w:val="28"/>
        </w:rPr>
        <w:t>О.Н.Пилипенко</w:t>
      </w:r>
      <w:proofErr w:type="spellEnd"/>
    </w:p>
    <w:p w:rsidR="0052788B" w:rsidRDefault="005278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tbl>
      <w:tblPr>
        <w:tblW w:w="9605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211"/>
        <w:gridCol w:w="4394"/>
      </w:tblGrid>
      <w:tr w:rsidR="0052788B" w:rsidRPr="0052788B" w:rsidTr="0052788B">
        <w:tc>
          <w:tcPr>
            <w:tcW w:w="5211" w:type="dxa"/>
          </w:tcPr>
          <w:p w:rsidR="0052788B" w:rsidRPr="0052788B" w:rsidRDefault="0052788B" w:rsidP="0052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3" w:name="_Hlk489451999"/>
          </w:p>
          <w:p w:rsidR="0052788B" w:rsidRPr="0052788B" w:rsidRDefault="0052788B" w:rsidP="0052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2788B" w:rsidRPr="0052788B" w:rsidRDefault="0052788B" w:rsidP="0052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2788B" w:rsidRPr="0052788B" w:rsidRDefault="0052788B" w:rsidP="0052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2788B" w:rsidRPr="0052788B" w:rsidRDefault="0052788B" w:rsidP="0052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2788B" w:rsidRPr="0052788B" w:rsidRDefault="0052788B" w:rsidP="0052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2788B" w:rsidRPr="0052788B" w:rsidRDefault="0052788B" w:rsidP="0052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78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</w:t>
            </w:r>
          </w:p>
          <w:p w:rsidR="0052788B" w:rsidRPr="0052788B" w:rsidRDefault="0052788B" w:rsidP="0052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2788B" w:rsidRPr="0052788B" w:rsidRDefault="0052788B" w:rsidP="0052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78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</w:t>
            </w:r>
          </w:p>
          <w:p w:rsidR="0052788B" w:rsidRPr="0052788B" w:rsidRDefault="0052788B" w:rsidP="0052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78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Постановлением администрации </w:t>
            </w:r>
          </w:p>
          <w:p w:rsidR="0052788B" w:rsidRPr="0052788B" w:rsidRDefault="0052788B" w:rsidP="0052788B">
            <w:pPr>
              <w:spacing w:after="0" w:line="240" w:lineRule="auto"/>
              <w:ind w:left="877" w:hanging="87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78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Рудьевского сельского поселения</w:t>
            </w:r>
          </w:p>
          <w:p w:rsidR="0052788B" w:rsidRPr="0052788B" w:rsidRDefault="0052788B" w:rsidP="0052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78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Отрадненского района</w:t>
            </w:r>
          </w:p>
          <w:p w:rsidR="0052788B" w:rsidRPr="0052788B" w:rsidRDefault="0052788B" w:rsidP="0052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2788B" w:rsidRPr="0052788B" w:rsidRDefault="0052788B" w:rsidP="0052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78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="00EE5A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23.11.2015     </w:t>
            </w:r>
            <w:r w:rsidRPr="005278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="00EE5A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</w:t>
            </w:r>
            <w:bookmarkStart w:id="4" w:name="_GoBack"/>
            <w:bookmarkEnd w:id="4"/>
          </w:p>
          <w:p w:rsidR="0052788B" w:rsidRPr="0052788B" w:rsidRDefault="0052788B" w:rsidP="0052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bookmarkEnd w:id="3"/>
    </w:tbl>
    <w:p w:rsidR="00DC3BFD" w:rsidRPr="009803EB" w:rsidRDefault="00DC3BFD" w:rsidP="005278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BFD" w:rsidRDefault="0052788B" w:rsidP="005278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803EB">
        <w:rPr>
          <w:sz w:val="28"/>
          <w:szCs w:val="28"/>
        </w:rPr>
        <w:t>ПОРЯДОК</w:t>
      </w:r>
      <w:r w:rsidRPr="009803EB">
        <w:rPr>
          <w:sz w:val="28"/>
          <w:szCs w:val="28"/>
        </w:rPr>
        <w:br/>
        <w:t xml:space="preserve">составления и ведения сводной бюджетной росписи муниципального образования </w:t>
      </w:r>
      <w:proofErr w:type="spellStart"/>
      <w:r w:rsidRPr="009803EB">
        <w:rPr>
          <w:sz w:val="28"/>
          <w:szCs w:val="28"/>
        </w:rPr>
        <w:t>рудьевское</w:t>
      </w:r>
      <w:proofErr w:type="spellEnd"/>
      <w:r w:rsidRPr="009803EB">
        <w:rPr>
          <w:sz w:val="28"/>
          <w:szCs w:val="28"/>
        </w:rPr>
        <w:t xml:space="preserve"> сельское поселение</w:t>
      </w:r>
    </w:p>
    <w:p w:rsidR="0052788B" w:rsidRPr="009803EB" w:rsidRDefault="0052788B" w:rsidP="005278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C3BFD" w:rsidRPr="009803E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I. Общие положения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 xml:space="preserve">Порядок составления и ведения сводной бюджетной росписи бюджета муниципального образования </w:t>
      </w:r>
      <w:proofErr w:type="spellStart"/>
      <w:r w:rsidRPr="009803EB">
        <w:rPr>
          <w:sz w:val="28"/>
          <w:szCs w:val="28"/>
        </w:rPr>
        <w:t>Рудьевское</w:t>
      </w:r>
      <w:proofErr w:type="spellEnd"/>
      <w:r w:rsidRPr="009803EB">
        <w:rPr>
          <w:sz w:val="28"/>
          <w:szCs w:val="28"/>
        </w:rPr>
        <w:t xml:space="preserve"> сельское поселение (далее - Порядок) разработан в соответствии с Бюджетным кодексом Российской Федерации (далее - Кодекс) в целях организации исполнения бюджета муниципального образования </w:t>
      </w:r>
      <w:proofErr w:type="spellStart"/>
      <w:r w:rsidRPr="009803EB">
        <w:rPr>
          <w:sz w:val="28"/>
          <w:szCs w:val="28"/>
        </w:rPr>
        <w:t>Рудьевское</w:t>
      </w:r>
      <w:proofErr w:type="spellEnd"/>
      <w:r w:rsidRPr="009803EB">
        <w:rPr>
          <w:sz w:val="28"/>
          <w:szCs w:val="28"/>
        </w:rPr>
        <w:t xml:space="preserve"> сельское поселение по расходам и источникам финансирования дефицита бюджета муниципального образования </w:t>
      </w:r>
      <w:proofErr w:type="spellStart"/>
      <w:r w:rsidRPr="009803EB">
        <w:rPr>
          <w:sz w:val="28"/>
          <w:szCs w:val="28"/>
        </w:rPr>
        <w:t>Рудьевское</w:t>
      </w:r>
      <w:proofErr w:type="spellEnd"/>
      <w:r w:rsidRPr="009803EB">
        <w:rPr>
          <w:sz w:val="28"/>
          <w:szCs w:val="28"/>
        </w:rPr>
        <w:t xml:space="preserve"> сельское поселение и определяет правила составления и ведения сводной бюджетной росписи бюджета муниципального образования </w:t>
      </w:r>
      <w:proofErr w:type="spellStart"/>
      <w:r w:rsidRPr="009803EB">
        <w:rPr>
          <w:sz w:val="28"/>
          <w:szCs w:val="28"/>
        </w:rPr>
        <w:t>Рудьевское</w:t>
      </w:r>
      <w:proofErr w:type="spellEnd"/>
      <w:r w:rsidRPr="009803EB">
        <w:rPr>
          <w:sz w:val="28"/>
          <w:szCs w:val="28"/>
        </w:rPr>
        <w:t xml:space="preserve"> сельское поселение (далее - сводная бюджетная роспись).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1. Сводная бюджетная роспись составляется администрацией Рудьевского сельского поселения  (далее – финансовый орган) в течение 3 рабочих дней после принятия решения о бюджете по форме согласно приложению 1 к настоящему приказу и утверждается руководителем финансового органа.</w:t>
      </w:r>
      <w:r w:rsidRPr="009803EB">
        <w:rPr>
          <w:sz w:val="28"/>
          <w:szCs w:val="28"/>
        </w:rPr>
        <w:br/>
        <w:t>Лимиты бюджетных обязательств соответствуют показателям сводной бюджетной росписи и утверждаются по форме согласно приложению 1 к настоящему приказу.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2. В случае принятия решения о внесении изменений в решение о местном бюджете на текущий финансовый год руководитель финансового органа утверждает в течение 3 рабочих дней внесение соответствующих изменений в сводную бюджетную роспись.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3. Сводная бюджетная роспись составляется в тыс. рублей с одним знаком после запятой и включает в себя: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 xml:space="preserve">3.1. Бюджетные ассигнования по:- расходам бюджета муниципального образования </w:t>
      </w:r>
      <w:proofErr w:type="spellStart"/>
      <w:r w:rsidRPr="009803EB">
        <w:rPr>
          <w:sz w:val="28"/>
          <w:szCs w:val="28"/>
        </w:rPr>
        <w:t>Рудьевское</w:t>
      </w:r>
      <w:proofErr w:type="spellEnd"/>
      <w:r w:rsidRPr="009803EB">
        <w:rPr>
          <w:sz w:val="28"/>
          <w:szCs w:val="28"/>
        </w:rPr>
        <w:t xml:space="preserve"> сельское поселение в разрезе кодов классификации расходов бюджетов - кодов главных распорядителей бюджетных средств (далее - главные распорядители), разделов, подразделов, целевых </w:t>
      </w:r>
      <w:proofErr w:type="spellStart"/>
      <w:r w:rsidRPr="009803EB">
        <w:rPr>
          <w:sz w:val="28"/>
          <w:szCs w:val="28"/>
        </w:rPr>
        <w:t>статей,групп</w:t>
      </w:r>
      <w:proofErr w:type="spellEnd"/>
      <w:r w:rsidRPr="009803EB">
        <w:rPr>
          <w:sz w:val="28"/>
          <w:szCs w:val="28"/>
        </w:rPr>
        <w:t xml:space="preserve"> и подгрупп видов расходов(в соответствии со статьей 217 Бюджетного кодекса Российской Федерации сводная бюджетная роспись </w:t>
      </w:r>
      <w:r w:rsidRPr="009803EB">
        <w:rPr>
          <w:sz w:val="28"/>
          <w:szCs w:val="28"/>
        </w:rPr>
        <w:lastRenderedPageBreak/>
        <w:t>может утверждаться до групп видов расходов классификации расходов бюджетов);</w:t>
      </w:r>
      <w:r w:rsidRPr="009803EB">
        <w:rPr>
          <w:sz w:val="28"/>
          <w:szCs w:val="28"/>
        </w:rPr>
        <w:br/>
        <w:t xml:space="preserve">- расходам бюджета муниципального образования </w:t>
      </w:r>
      <w:proofErr w:type="spellStart"/>
      <w:r w:rsidRPr="009803EB">
        <w:rPr>
          <w:sz w:val="28"/>
          <w:szCs w:val="28"/>
        </w:rPr>
        <w:t>Рудьевское</w:t>
      </w:r>
      <w:proofErr w:type="spellEnd"/>
      <w:r w:rsidRPr="009803EB">
        <w:rPr>
          <w:sz w:val="28"/>
          <w:szCs w:val="28"/>
        </w:rPr>
        <w:t xml:space="preserve"> сельское поселение, осуществляемым за счет межбюджетных трансфертов, предоставляемых бюджету муниципального образования </w:t>
      </w:r>
      <w:proofErr w:type="spellStart"/>
      <w:r w:rsidRPr="009803EB">
        <w:rPr>
          <w:sz w:val="28"/>
          <w:szCs w:val="28"/>
        </w:rPr>
        <w:t>Рудьевское</w:t>
      </w:r>
      <w:proofErr w:type="spellEnd"/>
      <w:r w:rsidRPr="009803EB">
        <w:rPr>
          <w:sz w:val="28"/>
          <w:szCs w:val="28"/>
        </w:rPr>
        <w:t xml:space="preserve"> сельское поселение из федерального бюджета, краевого бюджета в разрезе кодов главных распорядителей, разделов, подразделов, целевых статей групп и подгрупп видов расходов.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 xml:space="preserve">3.2. Бюджетные ассигнования по источникам финансирования дефицита бюджета муниципального образования </w:t>
      </w:r>
      <w:proofErr w:type="spellStart"/>
      <w:r w:rsidRPr="009803EB">
        <w:rPr>
          <w:sz w:val="28"/>
          <w:szCs w:val="28"/>
        </w:rPr>
        <w:t>Рудьевское</w:t>
      </w:r>
      <w:proofErr w:type="spellEnd"/>
      <w:r w:rsidRPr="009803EB">
        <w:rPr>
          <w:sz w:val="28"/>
          <w:szCs w:val="28"/>
        </w:rPr>
        <w:t xml:space="preserve"> сельское поселение в разрезе кодов главных администраторов источников финансирования дефицита бюджета муниципального образования </w:t>
      </w:r>
      <w:proofErr w:type="spellStart"/>
      <w:r w:rsidRPr="009803EB">
        <w:rPr>
          <w:sz w:val="28"/>
          <w:szCs w:val="28"/>
        </w:rPr>
        <w:t>Рудьевское</w:t>
      </w:r>
      <w:proofErr w:type="spellEnd"/>
      <w:r w:rsidRPr="009803EB">
        <w:rPr>
          <w:sz w:val="28"/>
          <w:szCs w:val="28"/>
        </w:rPr>
        <w:t xml:space="preserve"> сельское поселение (далее - главные администраторы источников) и классификации источников финансирования дефицита бюджета муниципального образования </w:t>
      </w:r>
      <w:proofErr w:type="spellStart"/>
      <w:r w:rsidRPr="009803EB">
        <w:rPr>
          <w:sz w:val="28"/>
          <w:szCs w:val="28"/>
        </w:rPr>
        <w:t>Рудьевское</w:t>
      </w:r>
      <w:proofErr w:type="spellEnd"/>
      <w:r w:rsidRPr="009803EB">
        <w:rPr>
          <w:sz w:val="28"/>
          <w:szCs w:val="28"/>
        </w:rPr>
        <w:t xml:space="preserve"> сельское поселение, за исключением операций по управлению остатками средств на счетах бюджета.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 xml:space="preserve">4. Доведение до главных распорядителей (главных администраторов источников) утвержденных показателей сводной бюджетной росписи (лимитов бюджетных обязательств)  осуществляет Федеральное </w:t>
      </w:r>
      <w:proofErr w:type="spellStart"/>
      <w:r w:rsidRPr="009803EB">
        <w:rPr>
          <w:sz w:val="28"/>
          <w:szCs w:val="28"/>
        </w:rPr>
        <w:t>казначействопо</w:t>
      </w:r>
      <w:proofErr w:type="spellEnd"/>
      <w:r w:rsidRPr="009803EB">
        <w:rPr>
          <w:sz w:val="28"/>
          <w:szCs w:val="28"/>
        </w:rPr>
        <w:t xml:space="preserve"> форме согласно приложению 2 к настоящему приказу, в течение 3 рабочих дней со дня утверждения сводной бюджетной росписи (</w:t>
      </w:r>
      <w:r w:rsidR="0052788B">
        <w:rPr>
          <w:sz w:val="28"/>
          <w:szCs w:val="28"/>
        </w:rPr>
        <w:t>лимитов бюджетных обязательств).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5. Главные распорядители в течение 5 рабочих дней с даты доведения показателей сводной бюджетной росписи (лимитов бюджетных обязательств) формируют проекты бюджетных росписей в разрезе кодов классификации расходов бюджетов - кодов главного распорядителя, разделов, подразделов, целевых статей, групп и подгрупп видов расходов, классификации операций сектора государственного управления (далее - КОСГУ)(в соответствии со статьей 219.1 Бюджетного кодекса Российской Федерации</w:t>
      </w:r>
      <w:r w:rsidR="00CC0FD5" w:rsidRPr="009803EB">
        <w:rPr>
          <w:sz w:val="28"/>
          <w:szCs w:val="28"/>
        </w:rPr>
        <w:t xml:space="preserve"> </w:t>
      </w:r>
      <w:r w:rsidRPr="009803EB">
        <w:rPr>
          <w:sz w:val="28"/>
          <w:szCs w:val="28"/>
        </w:rPr>
        <w:t>бюджетная роспись главного распорядителя может утверждаться до элементов</w:t>
      </w:r>
      <w:r w:rsidR="00CC0FD5" w:rsidRPr="009803EB">
        <w:rPr>
          <w:sz w:val="28"/>
          <w:szCs w:val="28"/>
        </w:rPr>
        <w:t xml:space="preserve"> </w:t>
      </w:r>
      <w:r w:rsidRPr="009803EB">
        <w:rPr>
          <w:sz w:val="28"/>
          <w:szCs w:val="28"/>
        </w:rPr>
        <w:t>видов расходов</w:t>
      </w:r>
      <w:r w:rsidR="00CC0FD5" w:rsidRPr="009803EB">
        <w:rPr>
          <w:sz w:val="28"/>
          <w:szCs w:val="28"/>
        </w:rPr>
        <w:t xml:space="preserve"> </w:t>
      </w:r>
      <w:r w:rsidRPr="009803EB">
        <w:rPr>
          <w:sz w:val="28"/>
          <w:szCs w:val="28"/>
        </w:rPr>
        <w:t>классификации расходов бюджетов).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6. Финансовый орган в течение 3 рабочих дней рассматривает проекты бюджетных росписей и в случае отсутствия замечаний согласовывает их.</w:t>
      </w:r>
    </w:p>
    <w:p w:rsidR="00DC3BFD" w:rsidRPr="009803E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7. После утверждения показателей сводной бюджетной росписи и показателей бюджетных росписей</w:t>
      </w:r>
      <w:r w:rsidR="00CC0FD5" w:rsidRPr="009803EB">
        <w:rPr>
          <w:sz w:val="28"/>
          <w:szCs w:val="28"/>
        </w:rPr>
        <w:t xml:space="preserve"> финансовый орган до начала </w:t>
      </w:r>
      <w:r w:rsidRPr="009803EB">
        <w:rPr>
          <w:sz w:val="28"/>
          <w:szCs w:val="28"/>
        </w:rPr>
        <w:t>года доводит до главных распорядителей и главных администраторов источников уведомления о бюджетных ассигнованиях (лимитах бюдж</w:t>
      </w:r>
      <w:r w:rsidR="00CC0FD5" w:rsidRPr="009803EB">
        <w:rPr>
          <w:sz w:val="28"/>
          <w:szCs w:val="28"/>
        </w:rPr>
        <w:t xml:space="preserve">етных обязательств) </w:t>
      </w:r>
    </w:p>
    <w:p w:rsidR="00DC3BFD" w:rsidRPr="009803EB" w:rsidRDefault="00DC3BFD" w:rsidP="009803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II. Ведение сводной бюджетной росписи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8. Ведение сводной бюджетной роспис</w:t>
      </w:r>
      <w:r w:rsidR="00CC0FD5" w:rsidRPr="009803EB">
        <w:rPr>
          <w:sz w:val="28"/>
          <w:szCs w:val="28"/>
        </w:rPr>
        <w:t>и осуществляет финансовый орган п</w:t>
      </w:r>
      <w:r w:rsidRPr="009803EB">
        <w:rPr>
          <w:sz w:val="28"/>
          <w:szCs w:val="28"/>
        </w:rPr>
        <w:t>утем внесения изменений в показа</w:t>
      </w:r>
      <w:r w:rsidR="0052788B">
        <w:rPr>
          <w:sz w:val="28"/>
          <w:szCs w:val="28"/>
        </w:rPr>
        <w:t>тели сводной бюджетной росписи.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9. Изменение показателей сводной бюджетной росписи осуществляется финансовым органом в соответствии: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- с решением о местном бюджете</w:t>
      </w:r>
      <w:r w:rsidR="00CC0FD5" w:rsidRPr="009803EB">
        <w:rPr>
          <w:sz w:val="28"/>
          <w:szCs w:val="28"/>
        </w:rPr>
        <w:t xml:space="preserve"> </w:t>
      </w:r>
      <w:r w:rsidRPr="009803EB">
        <w:rPr>
          <w:sz w:val="28"/>
          <w:szCs w:val="28"/>
        </w:rPr>
        <w:t>о внесени</w:t>
      </w:r>
      <w:r w:rsidR="00CC0FD5" w:rsidRPr="009803EB">
        <w:rPr>
          <w:sz w:val="28"/>
          <w:szCs w:val="28"/>
        </w:rPr>
        <w:t>и изменений в бюджет</w:t>
      </w:r>
      <w:proofErr w:type="gramStart"/>
      <w:r w:rsidR="00CC0FD5" w:rsidRPr="009803EB">
        <w:rPr>
          <w:sz w:val="28"/>
          <w:szCs w:val="28"/>
        </w:rPr>
        <w:t xml:space="preserve"> </w:t>
      </w:r>
      <w:r w:rsidRPr="009803EB">
        <w:rPr>
          <w:sz w:val="28"/>
          <w:szCs w:val="28"/>
        </w:rPr>
        <w:t>;</w:t>
      </w:r>
      <w:proofErr w:type="gramEnd"/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lastRenderedPageBreak/>
        <w:t>- со статьей 217 Кодекса;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- с особенностями исполнения местного бюджета, установленными решением о местном бюджете на текущий финансовый год.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10. Уменьшение бюджетных ассигнований, предусмотренных на исполнение публичных нормативных обязательств, для увеличения иных бюджетных ассигнований без внесения изменений в решение о местном бюджете</w:t>
      </w:r>
      <w:r w:rsidR="00CC0FD5" w:rsidRPr="009803EB">
        <w:rPr>
          <w:sz w:val="28"/>
          <w:szCs w:val="28"/>
        </w:rPr>
        <w:t xml:space="preserve"> </w:t>
      </w:r>
      <w:r w:rsidRPr="009803EB">
        <w:rPr>
          <w:sz w:val="28"/>
          <w:szCs w:val="28"/>
        </w:rPr>
        <w:t>на текущий финансовый год не допускается.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 xml:space="preserve">11. Внесение изменений в показатели сводной бюджетной росписи в ходе исполнения бюджета муниципального образования </w:t>
      </w:r>
      <w:proofErr w:type="spellStart"/>
      <w:r w:rsidRPr="009803EB">
        <w:rPr>
          <w:sz w:val="28"/>
          <w:szCs w:val="28"/>
        </w:rPr>
        <w:t>Рудьевское</w:t>
      </w:r>
      <w:proofErr w:type="spellEnd"/>
      <w:r w:rsidRPr="009803EB">
        <w:rPr>
          <w:sz w:val="28"/>
          <w:szCs w:val="28"/>
        </w:rPr>
        <w:t xml:space="preserve"> сельское поселение по основаниям, установленным статьей 217 Кодекса и решением о бюджете на текущий финансовый год, осуществляется финансовым органом на основании предложений главных распорядителей (главных администраторов источников) по форме согласно приложению 3 к настоящему приказу.</w:t>
      </w:r>
    </w:p>
    <w:p w:rsidR="0052788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Предложения об изменении показателей сводной бюджетной росписи представляются одновременно с сопроводительным письмом.</w:t>
      </w:r>
      <w:r w:rsidRPr="009803EB">
        <w:rPr>
          <w:sz w:val="28"/>
          <w:szCs w:val="28"/>
        </w:rPr>
        <w:br/>
        <w:t>Сопроводительное письмо должно содержать:</w:t>
      </w:r>
      <w:r w:rsidRPr="009803EB">
        <w:rPr>
          <w:sz w:val="28"/>
          <w:szCs w:val="28"/>
        </w:rPr>
        <w:br/>
        <w:t>- основания внесения изменений в сводную бюджетную роспись;</w:t>
      </w:r>
      <w:r w:rsidRPr="009803EB">
        <w:rPr>
          <w:sz w:val="28"/>
          <w:szCs w:val="28"/>
        </w:rPr>
        <w:br/>
        <w:t>- обязательство главного распорядителя о недопущении образования кредиторской задолженности - в случае, если предлагаемые изменения предусматривают уменьшение бюджетных ассигнований;</w:t>
      </w:r>
      <w:r w:rsidRPr="009803EB">
        <w:rPr>
          <w:sz w:val="28"/>
          <w:szCs w:val="28"/>
        </w:rPr>
        <w:br/>
        <w:t>В случае внесения изменений в сводную бюджетную роспись в связи с поступлением в бюджет</w:t>
      </w:r>
      <w:r w:rsidR="00CC0FD5" w:rsidRPr="009803EB">
        <w:rPr>
          <w:sz w:val="28"/>
          <w:szCs w:val="28"/>
        </w:rPr>
        <w:t xml:space="preserve"> </w:t>
      </w:r>
      <w:r w:rsidRPr="009803EB">
        <w:rPr>
          <w:sz w:val="28"/>
          <w:szCs w:val="28"/>
        </w:rPr>
        <w:t xml:space="preserve">муниципального образования </w:t>
      </w:r>
      <w:proofErr w:type="spellStart"/>
      <w:r w:rsidRPr="009803EB">
        <w:rPr>
          <w:sz w:val="28"/>
          <w:szCs w:val="28"/>
        </w:rPr>
        <w:t>Рудьевское</w:t>
      </w:r>
      <w:proofErr w:type="spellEnd"/>
      <w:r w:rsidRPr="009803EB">
        <w:rPr>
          <w:sz w:val="28"/>
          <w:szCs w:val="28"/>
        </w:rPr>
        <w:t xml:space="preserve"> сельское поселение межбюджетных трансфертов, не учтенных в сводной бюджетной росписи, а также остатков средств межбюджетных трансфертов прошлых лет комплект документов главного распорядителя должен содержать копии уведомлений по расчетам между бюджетами (ф. 0504817).</w:t>
      </w:r>
    </w:p>
    <w:p w:rsidR="00DC3BFD" w:rsidRPr="009803EB" w:rsidRDefault="00DC3BFD" w:rsidP="0052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03EB">
        <w:rPr>
          <w:sz w:val="28"/>
          <w:szCs w:val="28"/>
        </w:rPr>
        <w:t>12. При согласовании предложений по изменению показателей сводной бюджетной росписи финансовый орган осуществляет внесение соответствующих изменений в сводную бюджетную роспись, утверждает Уведомление об изменении сводной бюджетной росписи по форме согласно приложению 3 к настоящему приказу и передает ее уполномоченному представителю главного распорядителя на бумажном носителе под роспись или направляет с сопроводительным письмом в адрес главного распорядителя.</w:t>
      </w:r>
    </w:p>
    <w:bookmarkStart w:id="5" w:name="applications"/>
    <w:bookmarkEnd w:id="5"/>
    <w:p w:rsidR="00DC3BFD" w:rsidRPr="009803EB" w:rsidRDefault="00DC3BFD" w:rsidP="009803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3EB">
        <w:rPr>
          <w:noProof/>
          <w:color w:val="0000FF"/>
          <w:sz w:val="28"/>
          <w:szCs w:val="28"/>
        </w:rPr>
        <mc:AlternateContent>
          <mc:Choice Requires="wps">
            <w:drawing>
              <wp:inline distT="0" distB="0" distL="0" distR="0" wp14:anchorId="3A69099B" wp14:editId="1B7F4CBB">
                <wp:extent cx="304800" cy="304800"/>
                <wp:effectExtent l="0" t="0" r="0" b="0"/>
                <wp:docPr id="2" name="AutoShape 2" descr="http://%D1%80%D0%BE%D1%81%D0%BA%D0%BE%D1%88%D0%BD%D0%BE%D0%B5-%D0%B0%D0%B4%D0%BC.%D1%80%D1%84/cms_images/doc-ico/do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F2354F" id="AutoShape 2" o:spid="_x0000_s1026" alt="http://%D1%80%D0%BE%D1%81%D0%BA%D0%BE%D1%88%D0%BD%D0%BE%D0%B5-%D0%B0%D0%B4%D0%BC.%D1%80%D1%84/cms_images/doc-ico/do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JPTeeX2AgAA&#10;O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30BCE" w:rsidRDefault="00F30BCE" w:rsidP="00980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88B" w:rsidRPr="002A3D15" w:rsidRDefault="0052788B" w:rsidP="0052788B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A3D15">
        <w:rPr>
          <w:rFonts w:ascii="Times New Roman" w:hAnsi="Times New Roman"/>
          <w:sz w:val="28"/>
          <w:szCs w:val="28"/>
        </w:rPr>
        <w:t>Главный бухгалтер</w:t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2A3D15">
        <w:rPr>
          <w:rFonts w:ascii="Times New Roman" w:hAnsi="Times New Roman"/>
          <w:sz w:val="28"/>
          <w:szCs w:val="28"/>
        </w:rPr>
        <w:t>Л.Н.Ананьева</w:t>
      </w:r>
      <w:proofErr w:type="spellEnd"/>
    </w:p>
    <w:p w:rsidR="0052788B" w:rsidRPr="009803EB" w:rsidRDefault="0052788B" w:rsidP="00980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788B" w:rsidRPr="0098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FD"/>
    <w:rsid w:val="00047656"/>
    <w:rsid w:val="0052788B"/>
    <w:rsid w:val="00710E9B"/>
    <w:rsid w:val="009803EB"/>
    <w:rsid w:val="00B2581B"/>
    <w:rsid w:val="00B84353"/>
    <w:rsid w:val="00CC0FD5"/>
    <w:rsid w:val="00DC3BFD"/>
    <w:rsid w:val="00EE5A8F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52788B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52788B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O.Arutynyan</cp:lastModifiedBy>
  <cp:revision>9</cp:revision>
  <dcterms:created xsi:type="dcterms:W3CDTF">2017-08-30T13:23:00Z</dcterms:created>
  <dcterms:modified xsi:type="dcterms:W3CDTF">2021-12-01T08:33:00Z</dcterms:modified>
</cp:coreProperties>
</file>