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26" w:rsidRPr="00670A47" w:rsidRDefault="007D4A26" w:rsidP="007D4A26">
      <w:pPr>
        <w:widowControl w:val="0"/>
        <w:autoSpaceDE w:val="0"/>
        <w:autoSpaceDN w:val="0"/>
        <w:adjustRightInd w:val="0"/>
        <w:jc w:val="center"/>
        <w:rPr>
          <w:b/>
          <w:color w:val="FFFFFF"/>
          <w:sz w:val="22"/>
        </w:rPr>
      </w:pPr>
    </w:p>
    <w:p w:rsidR="008473E8" w:rsidRPr="00670A47" w:rsidRDefault="008473E8" w:rsidP="008473E8">
      <w:pPr>
        <w:pStyle w:val="a6"/>
        <w:jc w:val="left"/>
        <w:rPr>
          <w:rFonts w:ascii="Times New Roman" w:hAnsi="Times New Roman" w:cs="Times New Roman"/>
          <w:b/>
          <w:sz w:val="24"/>
        </w:rPr>
      </w:pPr>
    </w:p>
    <w:p w:rsidR="008473E8" w:rsidRPr="002A3D15" w:rsidRDefault="008473E8" w:rsidP="008473E8">
      <w:pPr>
        <w:pStyle w:val="a6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8473E8" w:rsidRPr="002A3D15" w:rsidRDefault="008473E8" w:rsidP="008473E8">
      <w:pPr>
        <w:pStyle w:val="a6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8473E8" w:rsidRPr="002A3D15" w:rsidRDefault="008473E8" w:rsidP="008473E8">
      <w:pPr>
        <w:pStyle w:val="a6"/>
        <w:rPr>
          <w:rFonts w:ascii="Times New Roman" w:hAnsi="Times New Roman" w:cs="Times New Roman"/>
          <w:b/>
          <w:sz w:val="8"/>
          <w:szCs w:val="8"/>
        </w:rPr>
      </w:pPr>
    </w:p>
    <w:p w:rsidR="008473E8" w:rsidRPr="002A3D15" w:rsidRDefault="008473E8" w:rsidP="008473E8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73E8" w:rsidRPr="002A3D15" w:rsidRDefault="008473E8" w:rsidP="008473E8">
      <w:pPr>
        <w:pStyle w:val="a6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>от __</w:t>
      </w:r>
      <w:r w:rsidR="00D90319">
        <w:rPr>
          <w:rFonts w:ascii="Times New Roman" w:hAnsi="Times New Roman" w:cs="Times New Roman"/>
        </w:rPr>
        <w:t>23.01.2017</w:t>
      </w:r>
      <w:r w:rsidRPr="002A3D15">
        <w:rPr>
          <w:rFonts w:ascii="Times New Roman" w:hAnsi="Times New Roman" w:cs="Times New Roman"/>
        </w:rPr>
        <w:t>____</w:t>
      </w:r>
      <w:r w:rsidRPr="002A3D15">
        <w:rPr>
          <w:rFonts w:ascii="Times New Roman" w:hAnsi="Times New Roman" w:cs="Times New Roman"/>
        </w:rPr>
        <w:tab/>
      </w:r>
      <w:r w:rsidR="00D90319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№__</w:t>
      </w:r>
      <w:r w:rsidR="00D90319">
        <w:rPr>
          <w:rFonts w:ascii="Times New Roman" w:hAnsi="Times New Roman" w:cs="Times New Roman"/>
        </w:rPr>
        <w:t>2</w:t>
      </w:r>
      <w:r w:rsidRPr="002A3D15">
        <w:rPr>
          <w:rFonts w:ascii="Times New Roman" w:hAnsi="Times New Roman" w:cs="Times New Roman"/>
        </w:rPr>
        <w:t>__</w:t>
      </w:r>
    </w:p>
    <w:p w:rsidR="008473E8" w:rsidRPr="002A3D15" w:rsidRDefault="008473E8" w:rsidP="008473E8">
      <w:pPr>
        <w:jc w:val="center"/>
        <w:rPr>
          <w:sz w:val="28"/>
          <w:szCs w:val="28"/>
        </w:rPr>
      </w:pPr>
      <w:proofErr w:type="spellStart"/>
      <w:r w:rsidRPr="002A3D15">
        <w:t>с.Рудь</w:t>
      </w:r>
      <w:proofErr w:type="spellEnd"/>
    </w:p>
    <w:p w:rsidR="007D4A26" w:rsidRPr="00670A47" w:rsidRDefault="007D4A26" w:rsidP="008473E8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7D4A26" w:rsidRPr="00670A47" w:rsidRDefault="007D4A26" w:rsidP="007D4A26">
      <w:pPr>
        <w:rPr>
          <w:sz w:val="22"/>
          <w:szCs w:val="28"/>
        </w:rPr>
      </w:pPr>
    </w:p>
    <w:p w:rsidR="007D4A26" w:rsidRDefault="007D4A26" w:rsidP="007D4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типа муниципального бюджетного учреждения</w:t>
      </w:r>
    </w:p>
    <w:p w:rsidR="007D4A26" w:rsidRDefault="007D4A26" w:rsidP="007D4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культуры «СКО </w:t>
      </w:r>
      <w:r w:rsidR="00B94CF6">
        <w:rPr>
          <w:b/>
          <w:sz w:val="28"/>
          <w:szCs w:val="28"/>
        </w:rPr>
        <w:t>Рудьевского</w:t>
      </w:r>
      <w:r>
        <w:rPr>
          <w:b/>
          <w:sz w:val="28"/>
          <w:szCs w:val="28"/>
        </w:rPr>
        <w:t xml:space="preserve"> сельского поселения»</w:t>
      </w:r>
    </w:p>
    <w:p w:rsidR="007D4A26" w:rsidRDefault="007D4A26" w:rsidP="007D4A26">
      <w:pPr>
        <w:jc w:val="both"/>
        <w:rPr>
          <w:sz w:val="28"/>
          <w:szCs w:val="28"/>
        </w:rPr>
      </w:pPr>
    </w:p>
    <w:p w:rsidR="007D4A26" w:rsidRDefault="007D4A26" w:rsidP="007D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гражданским кодексом Российской Федерации, Федеральным законом от 12 января 1996 года № 7-ФЗ «О некоммерческих организациях», Федеральным законом от 6 октября 2003 года № 131- ФЗ «Об общих принципах организации местного самоуправления в Российской Федерации» п о с т а н о в л я ю:</w:t>
      </w:r>
    </w:p>
    <w:p w:rsidR="007D4A26" w:rsidRPr="00670A47" w:rsidRDefault="007D4A26" w:rsidP="007D4A26">
      <w:pPr>
        <w:jc w:val="both"/>
        <w:rPr>
          <w:sz w:val="20"/>
          <w:szCs w:val="28"/>
        </w:rPr>
      </w:pPr>
    </w:p>
    <w:p w:rsidR="007D4A26" w:rsidRDefault="007D4A26" w:rsidP="007D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Создать муниципальное казенное учреждение культуры </w:t>
      </w:r>
      <w:r w:rsidR="00B94CF6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 путем изменения типа существующего муниципального бюджетного учреждения культуры </w:t>
      </w:r>
      <w:r w:rsidR="00B94CF6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 с сохранением основных видов деятельности.</w:t>
      </w:r>
    </w:p>
    <w:p w:rsidR="007D4A26" w:rsidRPr="00670A47" w:rsidRDefault="007D4A26" w:rsidP="007D4A26">
      <w:pPr>
        <w:jc w:val="both"/>
        <w:rPr>
          <w:sz w:val="20"/>
          <w:szCs w:val="28"/>
        </w:rPr>
      </w:pPr>
    </w:p>
    <w:p w:rsidR="007D4A26" w:rsidRDefault="007D4A26" w:rsidP="007D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Переименовать муниципальное бюджетное учреждение культуры «</w:t>
      </w:r>
      <w:r w:rsidR="00C41704">
        <w:rPr>
          <w:sz w:val="28"/>
          <w:szCs w:val="28"/>
        </w:rPr>
        <w:t>Социально-</w:t>
      </w:r>
      <w:r>
        <w:rPr>
          <w:sz w:val="28"/>
          <w:szCs w:val="28"/>
        </w:rPr>
        <w:t>культурно</w:t>
      </w:r>
      <w:r w:rsidR="00C41704">
        <w:rPr>
          <w:sz w:val="28"/>
          <w:szCs w:val="28"/>
        </w:rPr>
        <w:t>е</w:t>
      </w:r>
      <w:r>
        <w:rPr>
          <w:sz w:val="28"/>
          <w:szCs w:val="28"/>
        </w:rPr>
        <w:t xml:space="preserve"> объединени</w:t>
      </w:r>
      <w:r w:rsidR="00C4170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B94CF6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41704">
        <w:rPr>
          <w:sz w:val="28"/>
          <w:szCs w:val="28"/>
        </w:rPr>
        <w:t xml:space="preserve"> </w:t>
      </w:r>
      <w:proofErr w:type="spellStart"/>
      <w:r w:rsidR="00C41704">
        <w:rPr>
          <w:sz w:val="28"/>
          <w:szCs w:val="28"/>
        </w:rPr>
        <w:t>Отрадненского</w:t>
      </w:r>
      <w:proofErr w:type="spellEnd"/>
      <w:r w:rsidR="00C4170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в муниципальное казенное учреждение культуры </w:t>
      </w:r>
      <w:r w:rsidR="00C41704">
        <w:rPr>
          <w:sz w:val="28"/>
          <w:szCs w:val="28"/>
        </w:rPr>
        <w:t xml:space="preserve">«Социально-культурное объединение </w:t>
      </w:r>
      <w:proofErr w:type="spellStart"/>
      <w:r w:rsidR="00C41704">
        <w:rPr>
          <w:sz w:val="28"/>
          <w:szCs w:val="28"/>
        </w:rPr>
        <w:t>Рудьевского</w:t>
      </w:r>
      <w:proofErr w:type="spellEnd"/>
      <w:r w:rsidR="00C41704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с сохранением основных видов деятельности.</w:t>
      </w:r>
    </w:p>
    <w:p w:rsidR="007D4A26" w:rsidRPr="003966B9" w:rsidRDefault="007D4A26" w:rsidP="007D4A26">
      <w:pPr>
        <w:jc w:val="both"/>
        <w:rPr>
          <w:sz w:val="22"/>
          <w:szCs w:val="28"/>
        </w:rPr>
      </w:pPr>
    </w:p>
    <w:p w:rsidR="007D4A26" w:rsidRDefault="007D4A26" w:rsidP="007D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Утвердить новую редакцию Устава муниципального казенного учреждения культуры </w:t>
      </w:r>
      <w:r w:rsidR="00B94CF6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 (прилагается).</w:t>
      </w:r>
    </w:p>
    <w:p w:rsidR="007D4A26" w:rsidRDefault="007D4A26" w:rsidP="007D4A26">
      <w:pPr>
        <w:jc w:val="both"/>
        <w:rPr>
          <w:sz w:val="28"/>
          <w:szCs w:val="28"/>
        </w:rPr>
      </w:pPr>
    </w:p>
    <w:p w:rsidR="007D4A26" w:rsidRDefault="007D4A26" w:rsidP="007D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Уполномочить директора муниципального казенного учреждения культуры </w:t>
      </w:r>
      <w:r w:rsidR="00B94CF6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 </w:t>
      </w:r>
      <w:r w:rsidR="00D52937">
        <w:rPr>
          <w:sz w:val="28"/>
          <w:szCs w:val="28"/>
        </w:rPr>
        <w:t>Якушову Галину Олеговну</w:t>
      </w:r>
      <w:r>
        <w:rPr>
          <w:sz w:val="28"/>
          <w:szCs w:val="28"/>
        </w:rPr>
        <w:t xml:space="preserve"> выступить заявителем при предоставлении пакета документов в Межрайонную ИФНС России № 13 по Краснодарскому краю для государственной регистрации учредительных документов муниципального казенного учреждения культуры </w:t>
      </w:r>
      <w:r w:rsidR="00B94CF6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 в порядке, предусмотренном статьей 17 Федерального закона от 8 августа 2001 года № 129-ФЗ «О государственной регистрации юридических лиц и индивидуальных предпринимателей», и получить свидетельство о государственной регистрации изменений, вносимых в Единый государственный реестр юридических лиц.</w:t>
      </w:r>
    </w:p>
    <w:p w:rsidR="007D4A26" w:rsidRDefault="007D4A26" w:rsidP="007D4A26">
      <w:pPr>
        <w:jc w:val="both"/>
        <w:rPr>
          <w:sz w:val="28"/>
          <w:szCs w:val="28"/>
        </w:rPr>
      </w:pPr>
    </w:p>
    <w:p w:rsidR="007D4A26" w:rsidRDefault="007D4A26" w:rsidP="007D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С даты</w:t>
      </w:r>
      <w:r w:rsidR="0043370F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создания муниципального казенного учреждения культуры </w:t>
      </w:r>
      <w:r w:rsidR="00B94CF6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 имущество, закрепленное за муниципальным </w:t>
      </w:r>
      <w:r>
        <w:rPr>
          <w:sz w:val="28"/>
          <w:szCs w:val="28"/>
        </w:rPr>
        <w:lastRenderedPageBreak/>
        <w:t xml:space="preserve">бюджетным учреждением культуры «Сельского культурного объединения </w:t>
      </w:r>
      <w:r w:rsidR="00B94CF6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поселения», без принятия дополнительного решения, признается закрепленным за муниципальным казенным учреждением культуры </w:t>
      </w:r>
      <w:r w:rsidR="00B94CF6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поселения.</w:t>
      </w:r>
    </w:p>
    <w:p w:rsidR="007D4A26" w:rsidRDefault="007D4A26" w:rsidP="007D4A26">
      <w:pPr>
        <w:jc w:val="both"/>
        <w:rPr>
          <w:sz w:val="28"/>
          <w:szCs w:val="28"/>
        </w:rPr>
      </w:pPr>
    </w:p>
    <w:p w:rsidR="007D4A26" w:rsidRDefault="007D4A26" w:rsidP="007D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Контроль за выполнением настоящего постановления возложить на директора муниципального казенного учреждения культуры </w:t>
      </w:r>
      <w:r w:rsidR="00B94CF6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 </w:t>
      </w:r>
      <w:r w:rsidR="00D52937">
        <w:rPr>
          <w:sz w:val="28"/>
          <w:szCs w:val="28"/>
        </w:rPr>
        <w:t>Якушову Галину Олеговну</w:t>
      </w:r>
      <w:r>
        <w:rPr>
          <w:sz w:val="28"/>
          <w:szCs w:val="28"/>
        </w:rPr>
        <w:t>.</w:t>
      </w:r>
    </w:p>
    <w:p w:rsidR="007D4A26" w:rsidRDefault="007D4A26" w:rsidP="007D4A26">
      <w:pPr>
        <w:jc w:val="both"/>
        <w:rPr>
          <w:sz w:val="28"/>
          <w:szCs w:val="28"/>
        </w:rPr>
      </w:pPr>
    </w:p>
    <w:p w:rsidR="007D4A26" w:rsidRDefault="007D4A26" w:rsidP="007D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7. Постановление вступает в силу с</w:t>
      </w:r>
      <w:r w:rsidR="00D52937">
        <w:rPr>
          <w:sz w:val="28"/>
          <w:szCs w:val="28"/>
        </w:rPr>
        <w:t>о дня его подписания</w:t>
      </w:r>
      <w:r>
        <w:rPr>
          <w:sz w:val="28"/>
          <w:szCs w:val="28"/>
        </w:rPr>
        <w:t>.</w:t>
      </w:r>
    </w:p>
    <w:p w:rsidR="007D4A26" w:rsidRDefault="007D4A26" w:rsidP="007D4A26">
      <w:pPr>
        <w:jc w:val="both"/>
        <w:rPr>
          <w:sz w:val="28"/>
          <w:szCs w:val="28"/>
        </w:rPr>
      </w:pPr>
    </w:p>
    <w:p w:rsidR="007D4A26" w:rsidRDefault="007D4A26" w:rsidP="007D4A26">
      <w:pPr>
        <w:jc w:val="both"/>
        <w:rPr>
          <w:sz w:val="28"/>
          <w:szCs w:val="28"/>
        </w:rPr>
      </w:pPr>
    </w:p>
    <w:p w:rsidR="007D4A26" w:rsidRDefault="007D4A26" w:rsidP="007D4A26">
      <w:pPr>
        <w:jc w:val="both"/>
        <w:rPr>
          <w:sz w:val="28"/>
          <w:szCs w:val="28"/>
        </w:rPr>
      </w:pPr>
    </w:p>
    <w:p w:rsidR="007D4A26" w:rsidRDefault="007D4A26" w:rsidP="007D4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4CF6">
        <w:rPr>
          <w:sz w:val="28"/>
          <w:szCs w:val="28"/>
        </w:rPr>
        <w:t>Рудьевского</w:t>
      </w:r>
      <w:r>
        <w:rPr>
          <w:sz w:val="28"/>
          <w:szCs w:val="28"/>
        </w:rPr>
        <w:t xml:space="preserve"> сельского поселения </w:t>
      </w:r>
    </w:p>
    <w:p w:rsidR="001F2A76" w:rsidRDefault="007D4A26" w:rsidP="007D4A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</w:t>
      </w:r>
      <w:r w:rsidR="008473E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proofErr w:type="spellStart"/>
      <w:r w:rsidR="00D52937">
        <w:rPr>
          <w:sz w:val="28"/>
          <w:szCs w:val="28"/>
        </w:rPr>
        <w:t>А.И.Чакалов</w:t>
      </w:r>
      <w:proofErr w:type="spellEnd"/>
    </w:p>
    <w:p w:rsidR="007008F2" w:rsidRDefault="007008F2" w:rsidP="007008F2">
      <w:pPr>
        <w:rPr>
          <w:sz w:val="28"/>
          <w:szCs w:val="28"/>
        </w:rPr>
      </w:pPr>
    </w:p>
    <w:p w:rsidR="00B43439" w:rsidRDefault="00B43439" w:rsidP="007008F2">
      <w:pPr>
        <w:rPr>
          <w:sz w:val="28"/>
          <w:szCs w:val="28"/>
        </w:rPr>
      </w:pPr>
    </w:p>
    <w:p w:rsidR="00B43439" w:rsidRDefault="00B43439" w:rsidP="007008F2">
      <w:pPr>
        <w:rPr>
          <w:sz w:val="28"/>
          <w:szCs w:val="28"/>
        </w:rPr>
      </w:pPr>
    </w:p>
    <w:p w:rsidR="00B43439" w:rsidRDefault="00B43439" w:rsidP="007008F2">
      <w:pPr>
        <w:rPr>
          <w:sz w:val="28"/>
          <w:szCs w:val="28"/>
        </w:rPr>
      </w:pPr>
    </w:p>
    <w:p w:rsidR="00B43439" w:rsidRDefault="00B43439" w:rsidP="007008F2">
      <w:pPr>
        <w:rPr>
          <w:sz w:val="28"/>
          <w:szCs w:val="28"/>
        </w:rPr>
      </w:pPr>
    </w:p>
    <w:p w:rsidR="00B43439" w:rsidRDefault="00B43439" w:rsidP="007008F2">
      <w:pPr>
        <w:rPr>
          <w:sz w:val="28"/>
          <w:szCs w:val="28"/>
        </w:rPr>
      </w:pPr>
    </w:p>
    <w:p w:rsidR="00B43439" w:rsidRDefault="00B43439" w:rsidP="007008F2">
      <w:pPr>
        <w:rPr>
          <w:sz w:val="28"/>
          <w:szCs w:val="28"/>
        </w:rPr>
      </w:pPr>
    </w:p>
    <w:p w:rsidR="00B43439" w:rsidRDefault="00B43439" w:rsidP="007008F2">
      <w:pPr>
        <w:rPr>
          <w:sz w:val="28"/>
          <w:szCs w:val="28"/>
        </w:rPr>
      </w:pPr>
    </w:p>
    <w:p w:rsidR="00B43439" w:rsidRDefault="00B43439" w:rsidP="007008F2">
      <w:pPr>
        <w:rPr>
          <w:sz w:val="28"/>
          <w:szCs w:val="28"/>
        </w:rPr>
      </w:pPr>
    </w:p>
    <w:p w:rsidR="00B43439" w:rsidRDefault="00B43439" w:rsidP="007008F2">
      <w:pPr>
        <w:rPr>
          <w:sz w:val="28"/>
          <w:szCs w:val="28"/>
        </w:rPr>
      </w:pPr>
    </w:p>
    <w:p w:rsidR="00B43439" w:rsidRDefault="00B43439" w:rsidP="007008F2">
      <w:pPr>
        <w:rPr>
          <w:sz w:val="28"/>
          <w:szCs w:val="28"/>
        </w:rPr>
      </w:pPr>
    </w:p>
    <w:p w:rsidR="00B43439" w:rsidRDefault="00B43439" w:rsidP="007008F2">
      <w:pPr>
        <w:rPr>
          <w:sz w:val="28"/>
          <w:szCs w:val="28"/>
        </w:rPr>
      </w:pPr>
    </w:p>
    <w:p w:rsidR="00B43439" w:rsidRDefault="00B43439" w:rsidP="007008F2">
      <w:pPr>
        <w:rPr>
          <w:sz w:val="28"/>
          <w:szCs w:val="28"/>
        </w:rPr>
      </w:pPr>
    </w:p>
    <w:p w:rsidR="00B43439" w:rsidRDefault="00B43439" w:rsidP="007008F2">
      <w:pPr>
        <w:rPr>
          <w:sz w:val="28"/>
          <w:szCs w:val="28"/>
        </w:rPr>
      </w:pPr>
    </w:p>
    <w:p w:rsidR="008473E8" w:rsidRDefault="00D52937" w:rsidP="00D5293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73E8" w:rsidRDefault="008473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824479" w:rsidTr="00470C8A">
        <w:tc>
          <w:tcPr>
            <w:tcW w:w="4361" w:type="dxa"/>
          </w:tcPr>
          <w:p w:rsidR="00824479" w:rsidRDefault="00824479" w:rsidP="00470C8A">
            <w:pPr>
              <w:pStyle w:val="a8"/>
            </w:pPr>
          </w:p>
          <w:p w:rsidR="00824479" w:rsidRDefault="00824479" w:rsidP="00470C8A">
            <w:pPr>
              <w:pStyle w:val="a8"/>
            </w:pPr>
          </w:p>
          <w:p w:rsidR="00824479" w:rsidRDefault="00824479" w:rsidP="00470C8A">
            <w:pPr>
              <w:pStyle w:val="a8"/>
            </w:pPr>
          </w:p>
          <w:p w:rsidR="00824479" w:rsidRDefault="00824479" w:rsidP="00470C8A">
            <w:pPr>
              <w:pStyle w:val="a8"/>
            </w:pPr>
          </w:p>
          <w:p w:rsidR="00824479" w:rsidRDefault="00824479" w:rsidP="00470C8A">
            <w:pPr>
              <w:pStyle w:val="a8"/>
            </w:pPr>
          </w:p>
          <w:p w:rsidR="00824479" w:rsidRDefault="00824479" w:rsidP="00470C8A">
            <w:pPr>
              <w:pStyle w:val="a8"/>
            </w:pPr>
          </w:p>
        </w:tc>
        <w:tc>
          <w:tcPr>
            <w:tcW w:w="5493" w:type="dxa"/>
          </w:tcPr>
          <w:p w:rsidR="00824479" w:rsidRDefault="00824479" w:rsidP="00470C8A">
            <w:pPr>
              <w:pStyle w:val="a8"/>
              <w:jc w:val="center"/>
            </w:pPr>
            <w:r w:rsidRPr="00DE17C7">
              <w:t>ПРИЛОЖЕНИЕ</w:t>
            </w:r>
          </w:p>
          <w:p w:rsidR="00824479" w:rsidRDefault="00824479" w:rsidP="00470C8A">
            <w:pPr>
              <w:pStyle w:val="a8"/>
              <w:jc w:val="center"/>
            </w:pPr>
          </w:p>
          <w:p w:rsidR="00824479" w:rsidRPr="00DE17C7" w:rsidRDefault="00824479" w:rsidP="00470C8A">
            <w:pPr>
              <w:pStyle w:val="a8"/>
              <w:jc w:val="center"/>
            </w:pPr>
            <w:r>
              <w:t>УТВЕРЖДЕН</w:t>
            </w:r>
          </w:p>
          <w:p w:rsidR="00824479" w:rsidRDefault="00824479" w:rsidP="00470C8A">
            <w:pPr>
              <w:pStyle w:val="a8"/>
              <w:jc w:val="center"/>
            </w:pPr>
            <w:r>
              <w:t xml:space="preserve">Постановлением администрации </w:t>
            </w:r>
          </w:p>
          <w:p w:rsidR="00824479" w:rsidRDefault="00824479" w:rsidP="00470C8A">
            <w:pPr>
              <w:pStyle w:val="a8"/>
              <w:jc w:val="center"/>
            </w:pPr>
            <w:proofErr w:type="spellStart"/>
            <w:r>
              <w:t>Рудьевского</w:t>
            </w:r>
            <w:proofErr w:type="spellEnd"/>
            <w:r>
              <w:t xml:space="preserve"> сельского поселения</w:t>
            </w:r>
          </w:p>
          <w:p w:rsidR="00824479" w:rsidRPr="00DE17C7" w:rsidRDefault="00824479" w:rsidP="00470C8A">
            <w:pPr>
              <w:pStyle w:val="a8"/>
              <w:jc w:val="center"/>
            </w:pPr>
            <w:proofErr w:type="spellStart"/>
            <w:r w:rsidRPr="00DE17C7">
              <w:t>Отрадненск</w:t>
            </w:r>
            <w:r>
              <w:t>ого</w:t>
            </w:r>
            <w:proofErr w:type="spellEnd"/>
            <w:r w:rsidRPr="00DE17C7">
              <w:t xml:space="preserve"> район</w:t>
            </w:r>
            <w:r>
              <w:t>а</w:t>
            </w:r>
          </w:p>
          <w:p w:rsidR="00824479" w:rsidRDefault="00824479" w:rsidP="00470C8A">
            <w:pPr>
              <w:pStyle w:val="a8"/>
              <w:jc w:val="center"/>
            </w:pPr>
          </w:p>
          <w:p w:rsidR="00824479" w:rsidRDefault="00824479" w:rsidP="00470C8A">
            <w:pPr>
              <w:pStyle w:val="a8"/>
              <w:jc w:val="center"/>
            </w:pPr>
            <w:r w:rsidRPr="00DE17C7">
              <w:t>от _____</w:t>
            </w:r>
            <w:r w:rsidR="00D90319">
              <w:t>23.01.2017</w:t>
            </w:r>
            <w:r w:rsidRPr="00DE17C7">
              <w:t>______ № ___</w:t>
            </w:r>
            <w:r w:rsidR="00D90319">
              <w:t>2</w:t>
            </w:r>
            <w:r w:rsidRPr="00DE17C7">
              <w:t>__</w:t>
            </w:r>
          </w:p>
          <w:p w:rsidR="00824479" w:rsidRDefault="00824479" w:rsidP="00470C8A">
            <w:pPr>
              <w:pStyle w:val="a8"/>
              <w:jc w:val="center"/>
              <w:rPr>
                <w:b/>
              </w:rPr>
            </w:pPr>
          </w:p>
        </w:tc>
      </w:tr>
    </w:tbl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bookmarkStart w:id="0" w:name="_GoBack"/>
    </w:p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bookmarkEnd w:id="0"/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B43439">
        <w:rPr>
          <w:b/>
          <w:sz w:val="32"/>
          <w:szCs w:val="32"/>
        </w:rPr>
        <w:t>УСТАВ</w:t>
      </w:r>
    </w:p>
    <w:p w:rsidR="0063615D" w:rsidRDefault="00B43439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B43439">
        <w:rPr>
          <w:b/>
          <w:sz w:val="32"/>
          <w:szCs w:val="32"/>
        </w:rPr>
        <w:t>МУНИЦИПАЛЬНОГО КАЗЕННОГО УЧРЕЖДЕНИЯ КУЛЬТУРЫ «СОЦИАЛЬНО-КУЛЬТУРНОЕ ОБЪЕДИНЕНИЕ</w:t>
      </w:r>
    </w:p>
    <w:p w:rsidR="00B43439" w:rsidRPr="00B43439" w:rsidRDefault="00B94CF6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РУДЬЕВСКОГО</w:t>
      </w:r>
      <w:r w:rsidR="00B43439" w:rsidRPr="00B43439">
        <w:rPr>
          <w:b/>
          <w:sz w:val="32"/>
          <w:szCs w:val="32"/>
        </w:rPr>
        <w:t xml:space="preserve"> СЕЛЬСКОГО ПОСЕЛЕНИЯ»</w:t>
      </w:r>
    </w:p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B43439" w:rsidRPr="00B43439" w:rsidRDefault="00B43439" w:rsidP="00D5293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center"/>
        <w:rPr>
          <w:sz w:val="32"/>
          <w:szCs w:val="32"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43439">
        <w:rPr>
          <w:sz w:val="28"/>
          <w:szCs w:val="28"/>
        </w:rPr>
        <w:t>с.</w:t>
      </w:r>
      <w:r w:rsidR="00B94CF6">
        <w:rPr>
          <w:sz w:val="28"/>
          <w:szCs w:val="28"/>
        </w:rPr>
        <w:t>Рудь</w:t>
      </w:r>
    </w:p>
    <w:p w:rsidR="00B43439" w:rsidRPr="00B43439" w:rsidRDefault="00D52937" w:rsidP="00B4343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B43439" w:rsidRPr="00B43439">
        <w:rPr>
          <w:sz w:val="28"/>
          <w:szCs w:val="28"/>
        </w:rPr>
        <w:t xml:space="preserve"> год</w:t>
      </w:r>
    </w:p>
    <w:p w:rsidR="00B43439" w:rsidRDefault="00B43439" w:rsidP="00B43439">
      <w:pPr>
        <w:rPr>
          <w:sz w:val="28"/>
          <w:szCs w:val="28"/>
        </w:rPr>
      </w:pPr>
    </w:p>
    <w:p w:rsidR="00C20B52" w:rsidRDefault="00C20B52">
      <w:pPr>
        <w:rPr>
          <w:b/>
          <w:bCs/>
          <w:sz w:val="28"/>
          <w:szCs w:val="28"/>
        </w:rPr>
      </w:pPr>
      <w:bookmarkStart w:id="1" w:name="sub_2100"/>
    </w:p>
    <w:p w:rsidR="00B43439" w:rsidRPr="00B43439" w:rsidRDefault="00B43439" w:rsidP="00C82A9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43439">
        <w:rPr>
          <w:b/>
          <w:bCs/>
          <w:sz w:val="28"/>
          <w:szCs w:val="28"/>
        </w:rPr>
        <w:lastRenderedPageBreak/>
        <w:t>Раздел I</w:t>
      </w:r>
      <w:r w:rsidRPr="00B43439">
        <w:rPr>
          <w:b/>
          <w:bCs/>
          <w:sz w:val="28"/>
          <w:szCs w:val="28"/>
        </w:rPr>
        <w:br/>
        <w:t>Общие положения</w:t>
      </w:r>
    </w:p>
    <w:bookmarkEnd w:id="1"/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1. Муниципальное казённое учреждение культуры «Социально-культурное объединение </w:t>
      </w:r>
      <w:r w:rsidR="00B94CF6">
        <w:rPr>
          <w:sz w:val="28"/>
          <w:szCs w:val="28"/>
        </w:rPr>
        <w:t>Рудьевского</w:t>
      </w:r>
      <w:r w:rsidRPr="00B43439">
        <w:rPr>
          <w:sz w:val="28"/>
          <w:szCs w:val="28"/>
        </w:rPr>
        <w:t xml:space="preserve"> сельского поселения»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именуемое в дальнейшем "Казённое учреждение", создано в соответствии с постановлением администрации </w:t>
      </w:r>
      <w:r w:rsidR="00B94CF6">
        <w:rPr>
          <w:sz w:val="28"/>
          <w:szCs w:val="28"/>
        </w:rPr>
        <w:t>Рудьевского</w:t>
      </w:r>
      <w:r w:rsidRPr="00B43439">
        <w:rPr>
          <w:sz w:val="28"/>
          <w:szCs w:val="28"/>
        </w:rPr>
        <w:t xml:space="preserve"> сельского поселения Отрадненского района и является правопреемником муниципальное бюджетное учреждение культуры «Социально-культурное объединение </w:t>
      </w:r>
      <w:r w:rsidR="00B94CF6">
        <w:rPr>
          <w:sz w:val="28"/>
          <w:szCs w:val="28"/>
        </w:rPr>
        <w:t>Рудьевского</w:t>
      </w:r>
      <w:r w:rsidRPr="00B43439">
        <w:rPr>
          <w:sz w:val="28"/>
          <w:szCs w:val="28"/>
        </w:rPr>
        <w:t xml:space="preserve"> сельского поселения»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2. Наименование Казённого учреждения: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полное - Муниципальное казённое учреждение культуры «Социально-культурное объединение </w:t>
      </w:r>
      <w:r w:rsidR="00B94CF6">
        <w:rPr>
          <w:sz w:val="28"/>
          <w:szCs w:val="28"/>
        </w:rPr>
        <w:t>Рудьевского</w:t>
      </w:r>
      <w:r w:rsidRPr="00B43439">
        <w:rPr>
          <w:sz w:val="28"/>
          <w:szCs w:val="28"/>
        </w:rPr>
        <w:t xml:space="preserve"> сельского поселения»</w:t>
      </w: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сокращённое – МКУК «СКО </w:t>
      </w:r>
      <w:r w:rsidR="00B94CF6">
        <w:rPr>
          <w:sz w:val="28"/>
          <w:szCs w:val="28"/>
        </w:rPr>
        <w:t>Рудьевского</w:t>
      </w:r>
      <w:r w:rsidRPr="00B43439">
        <w:rPr>
          <w:sz w:val="28"/>
          <w:szCs w:val="28"/>
        </w:rPr>
        <w:t xml:space="preserve"> сельского поселения»</w:t>
      </w:r>
      <w:r w:rsidR="00C82A99">
        <w:rPr>
          <w:sz w:val="28"/>
          <w:szCs w:val="28"/>
        </w:rPr>
        <w:t>.</w:t>
      </w:r>
    </w:p>
    <w:p w:rsidR="00C82A99" w:rsidRPr="00B43439" w:rsidRDefault="00C82A9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3. Казённое учреждение является некоммерческой организацией, учредителем и собственником имущества которой является </w:t>
      </w:r>
      <w:r w:rsidR="00D52937">
        <w:rPr>
          <w:sz w:val="28"/>
          <w:szCs w:val="28"/>
        </w:rPr>
        <w:t>Рудьевско</w:t>
      </w:r>
      <w:r w:rsidRPr="00B43439">
        <w:rPr>
          <w:sz w:val="28"/>
          <w:szCs w:val="28"/>
        </w:rPr>
        <w:t>е сельское поселение Отрадненского района.</w:t>
      </w:r>
    </w:p>
    <w:p w:rsidR="00C82A99" w:rsidRPr="00B43439" w:rsidRDefault="00C82A99" w:rsidP="00C82A99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4. Функции и полномочия учредителя в отношении Казённого учреждения осуществляются администрацией </w:t>
      </w:r>
      <w:r w:rsidR="00B94CF6">
        <w:rPr>
          <w:sz w:val="28"/>
          <w:szCs w:val="28"/>
        </w:rPr>
        <w:t>Рудьевского</w:t>
      </w:r>
      <w:r w:rsidRPr="00B43439">
        <w:rPr>
          <w:sz w:val="28"/>
          <w:szCs w:val="28"/>
        </w:rPr>
        <w:t xml:space="preserve"> сельского поселения Отрадненского района.</w:t>
      </w:r>
    </w:p>
    <w:p w:rsidR="00C82A99" w:rsidRPr="00B43439" w:rsidRDefault="00C82A9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5. Функции и полномочия собственника имущества Казённого учреждения осуществляются администрацией </w:t>
      </w:r>
      <w:r w:rsidR="00B94CF6">
        <w:rPr>
          <w:sz w:val="28"/>
          <w:szCs w:val="28"/>
        </w:rPr>
        <w:t>Рудьевского</w:t>
      </w:r>
      <w:r w:rsidRPr="00B43439">
        <w:rPr>
          <w:sz w:val="28"/>
          <w:szCs w:val="28"/>
        </w:rPr>
        <w:t xml:space="preserve"> сельского поселения Отрадненского района.</w:t>
      </w:r>
    </w:p>
    <w:p w:rsidR="00C82A99" w:rsidRPr="00B43439" w:rsidRDefault="00C82A9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06"/>
      <w:r w:rsidRPr="00B43439">
        <w:rPr>
          <w:sz w:val="28"/>
          <w:szCs w:val="28"/>
        </w:rPr>
        <w:t xml:space="preserve">6. Казённое учреждение является юридическим лицом, находящимся в ведении </w:t>
      </w:r>
      <w:r w:rsidR="00B94CF6">
        <w:rPr>
          <w:sz w:val="28"/>
          <w:szCs w:val="28"/>
        </w:rPr>
        <w:t>Рудьевского</w:t>
      </w:r>
      <w:r w:rsidRPr="00B43439">
        <w:rPr>
          <w:sz w:val="28"/>
          <w:szCs w:val="28"/>
        </w:rPr>
        <w:t xml:space="preserve"> сельского поселения Отрадненского района</w:t>
      </w:r>
    </w:p>
    <w:bookmarkEnd w:id="2"/>
    <w:p w:rsidR="00C82A9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Бюджетные полномочия главного распорядителя (распорядителя) бюджетных средств в отношении Казённого учреждения осуществляет </w:t>
      </w:r>
      <w:r w:rsidR="00D52937">
        <w:rPr>
          <w:sz w:val="28"/>
          <w:szCs w:val="28"/>
        </w:rPr>
        <w:t>Рудьевско</w:t>
      </w:r>
      <w:r w:rsidRPr="00B43439">
        <w:rPr>
          <w:sz w:val="28"/>
          <w:szCs w:val="28"/>
        </w:rPr>
        <w:t>е сельское поселение Отрадненского района</w:t>
      </w:r>
      <w:r w:rsidR="00C82A99">
        <w:rPr>
          <w:sz w:val="28"/>
          <w:szCs w:val="28"/>
        </w:rPr>
        <w:t>.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7. Местонахождение Казённого учреждения: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B43439">
        <w:rPr>
          <w:sz w:val="28"/>
          <w:szCs w:val="28"/>
        </w:rPr>
        <w:t>Краснодарский край, Отрадненский район, с.</w:t>
      </w:r>
      <w:r w:rsidR="00B94CF6">
        <w:rPr>
          <w:sz w:val="28"/>
          <w:szCs w:val="28"/>
        </w:rPr>
        <w:t>Рудь</w:t>
      </w:r>
      <w:r w:rsidR="00D52937">
        <w:rPr>
          <w:sz w:val="28"/>
          <w:szCs w:val="28"/>
        </w:rPr>
        <w:t>, ул.Ленина, 3</w:t>
      </w:r>
    </w:p>
    <w:p w:rsidR="0063615D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почтовый адрес: 3522</w:t>
      </w:r>
      <w:r w:rsidR="00D52937">
        <w:rPr>
          <w:sz w:val="28"/>
          <w:szCs w:val="28"/>
        </w:rPr>
        <w:t>52</w:t>
      </w:r>
      <w:r w:rsidRPr="00B43439">
        <w:rPr>
          <w:sz w:val="28"/>
          <w:szCs w:val="28"/>
        </w:rPr>
        <w:t xml:space="preserve">, Краснодарский край, Отрадненский район, </w:t>
      </w:r>
      <w:r w:rsidR="00D52937" w:rsidRPr="00B43439">
        <w:rPr>
          <w:sz w:val="28"/>
          <w:szCs w:val="28"/>
        </w:rPr>
        <w:t>с.</w:t>
      </w:r>
      <w:r w:rsidR="00D52937">
        <w:rPr>
          <w:sz w:val="28"/>
          <w:szCs w:val="28"/>
        </w:rPr>
        <w:t>Рудь, ул.Ленина, 3</w:t>
      </w: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8. Казённое учреждение может от своего имени приобретать гражданские права, соответствующие предмету и целям его деятельности, предусмотренные настоящим Уставом, и нести обязанности.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9. Казённое учреждение самостоятельно выступает в суде в качестве истца и ответчика.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lastRenderedPageBreak/>
        <w:t xml:space="preserve">10. Финансовое обеспечение деятельности Казённого учреждения осуществляется за счёт средств (бюджета </w:t>
      </w:r>
      <w:r w:rsidR="00B94CF6">
        <w:rPr>
          <w:sz w:val="28"/>
          <w:szCs w:val="28"/>
        </w:rPr>
        <w:t>Рудьевского</w:t>
      </w:r>
      <w:r w:rsidRPr="00B43439">
        <w:rPr>
          <w:sz w:val="28"/>
          <w:szCs w:val="28"/>
        </w:rPr>
        <w:t xml:space="preserve"> сельского поселения Отрадненского района) на основании бюджетной сметы.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11. Казённое учреждение вправе иметь штампы и бланки со своим наименованием, зарегистрированную в установленном порядке эмблему и другие средства индивидуализации.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12. Казённое учреждение считается созданным со дня внесения в установленном порядке соответствующей записи в Единый государственный реестр юридических лиц.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6361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" w:name="sub_2200"/>
      <w:r w:rsidRPr="00B43439">
        <w:rPr>
          <w:b/>
          <w:bCs/>
          <w:sz w:val="28"/>
          <w:szCs w:val="28"/>
        </w:rPr>
        <w:t>Раздел II</w:t>
      </w:r>
      <w:r w:rsidRPr="00B43439">
        <w:rPr>
          <w:b/>
          <w:bCs/>
          <w:sz w:val="28"/>
          <w:szCs w:val="28"/>
        </w:rPr>
        <w:br/>
        <w:t>Цели, предмет и виды деятельности Казённого учреждения</w:t>
      </w:r>
      <w:bookmarkEnd w:id="3"/>
    </w:p>
    <w:p w:rsidR="0063615D" w:rsidRPr="00B43439" w:rsidRDefault="0063615D" w:rsidP="006361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13"/>
      <w:r w:rsidRPr="00B43439">
        <w:rPr>
          <w:sz w:val="28"/>
          <w:szCs w:val="28"/>
        </w:rPr>
        <w:t>13. Целями деятельности Казённого учреждения являются:</w:t>
      </w:r>
    </w:p>
    <w:bookmarkEnd w:id="4"/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13.1. Казенное учреждение осуществляет свою деятельность в сфере создания условий для организации досуга и обеспечения жителей поселений услугами организаций культуры, сохранения, использования и популяризации объектов культурного наследия (памятников </w:t>
      </w:r>
      <w:hyperlink r:id="rId4" w:tooltip="История" w:history="1">
        <w:r w:rsidRPr="00B43439">
          <w:rPr>
            <w:sz w:val="28"/>
            <w:szCs w:val="28"/>
          </w:rPr>
          <w:t>истории</w:t>
        </w:r>
      </w:hyperlink>
      <w:r w:rsidRPr="00B43439">
        <w:rPr>
          <w:sz w:val="28"/>
          <w:szCs w:val="28"/>
        </w:rPr>
        <w:t xml:space="preserve"> и культуры), находящихся в собственности поселения, </w:t>
      </w:r>
      <w:hyperlink r:id="rId5" w:tooltip="Охрана, сигнализация, видеонаблюдение" w:history="1">
        <w:r w:rsidRPr="00B43439">
          <w:rPr>
            <w:sz w:val="28"/>
            <w:szCs w:val="28"/>
          </w:rPr>
          <w:t>охраны</w:t>
        </w:r>
      </w:hyperlink>
      <w:r w:rsidRPr="00B43439">
        <w:rPr>
          <w:sz w:val="28"/>
          <w:szCs w:val="28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поселения, создания условий для развития местного традиционного народного художественного </w:t>
      </w:r>
      <w:hyperlink r:id="rId6" w:history="1">
        <w:r w:rsidRPr="00B43439">
          <w:rPr>
            <w:sz w:val="28"/>
            <w:szCs w:val="28"/>
          </w:rPr>
          <w:t>творчества</w:t>
        </w:r>
      </w:hyperlink>
      <w:r w:rsidRPr="00B43439">
        <w:rPr>
          <w:sz w:val="28"/>
          <w:szCs w:val="28"/>
        </w:rPr>
        <w:t xml:space="preserve">, участия в сохранении, возрождении и развитии народных художественных промыслов в поселении в соответствии с предметом и целями деятельности, определенными федеральным законом, иными нормативными правовыми актами, </w:t>
      </w:r>
      <w:hyperlink r:id="rId7" w:tooltip="Муниципальное право" w:history="1">
        <w:r w:rsidRPr="00B43439">
          <w:rPr>
            <w:sz w:val="28"/>
            <w:szCs w:val="28"/>
          </w:rPr>
          <w:t>муниципальными правовыми</w:t>
        </w:r>
      </w:hyperlink>
      <w:r w:rsidRPr="00B43439">
        <w:rPr>
          <w:sz w:val="28"/>
          <w:szCs w:val="28"/>
        </w:rPr>
        <w:t xml:space="preserve"> актами и настоящим Уставом..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13.2. организация досуга и приобщение жителей муниципального образования к творчеству, культурному развитию и самообразованию, любительскому искусству и ремеслам; 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13.3 Развитие пропаганды народного творчества;</w:t>
      </w: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13.4 Улучшение культурного обслуживания населения, совершенствования форм и методов работы</w:t>
      </w:r>
      <w:r w:rsidR="0063615D">
        <w:rPr>
          <w:sz w:val="28"/>
          <w:szCs w:val="28"/>
        </w:rPr>
        <w:t>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14. Предметом деятельности Казённого учреждения является</w:t>
      </w:r>
    </w:p>
    <w:p w:rsidR="00B43439" w:rsidRPr="00B43439" w:rsidRDefault="00B43439" w:rsidP="00C82A99">
      <w:pPr>
        <w:jc w:val="both"/>
        <w:rPr>
          <w:sz w:val="28"/>
          <w:szCs w:val="28"/>
        </w:rPr>
      </w:pPr>
      <w:r w:rsidRPr="00B43439">
        <w:rPr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B43439" w:rsidRPr="00B43439" w:rsidRDefault="0063615D" w:rsidP="0063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43439" w:rsidRPr="00B43439">
        <w:rPr>
          <w:sz w:val="28"/>
          <w:szCs w:val="28"/>
        </w:rPr>
        <w:t xml:space="preserve">предоставление услуг социально-культурного, просветительского, оздоровительного и развлекательного характера, </w:t>
      </w:r>
      <w:hyperlink r:id="rId8" w:tooltip="Системы контроля доступа" w:history="1">
        <w:r w:rsidR="00B43439" w:rsidRPr="00B43439">
          <w:rPr>
            <w:sz w:val="28"/>
            <w:szCs w:val="28"/>
          </w:rPr>
          <w:t>доступных</w:t>
        </w:r>
      </w:hyperlink>
      <w:r w:rsidR="00B43439" w:rsidRPr="00B43439">
        <w:rPr>
          <w:sz w:val="28"/>
          <w:szCs w:val="28"/>
        </w:rPr>
        <w:t xml:space="preserve"> для широких слоев населения;                                                                                                                            </w:t>
      </w:r>
      <w:r>
        <w:rPr>
          <w:sz w:val="28"/>
          <w:szCs w:val="28"/>
        </w:rPr>
        <w:t>-</w:t>
      </w:r>
      <w:r w:rsidR="00B43439" w:rsidRPr="00B43439">
        <w:rPr>
          <w:sz w:val="28"/>
          <w:szCs w:val="28"/>
        </w:rPr>
        <w:t xml:space="preserve">создание благоприятных условий для организации культурного досуга и отдыха жителей муниципального </w:t>
      </w:r>
      <w:hyperlink r:id="rId9" w:tooltip="Центр онлайн обучения" w:history="1">
        <w:r w:rsidR="00B43439" w:rsidRPr="00B43439">
          <w:rPr>
            <w:sz w:val="28"/>
            <w:szCs w:val="28"/>
          </w:rPr>
          <w:t>образования</w:t>
        </w:r>
      </w:hyperlink>
      <w:r w:rsidR="00B43439" w:rsidRPr="00B43439">
        <w:rPr>
          <w:sz w:val="28"/>
          <w:szCs w:val="28"/>
        </w:rPr>
        <w:t>;</w:t>
      </w:r>
    </w:p>
    <w:p w:rsidR="00B43439" w:rsidRPr="00B43439" w:rsidRDefault="00B43439" w:rsidP="0063615D">
      <w:pPr>
        <w:tabs>
          <w:tab w:val="left" w:pos="851"/>
        </w:tabs>
        <w:jc w:val="both"/>
        <w:rPr>
          <w:sz w:val="28"/>
          <w:szCs w:val="28"/>
        </w:rPr>
      </w:pPr>
      <w:r w:rsidRPr="00B43439">
        <w:rPr>
          <w:sz w:val="28"/>
          <w:szCs w:val="28"/>
        </w:rPr>
        <w:lastRenderedPageBreak/>
        <w:t>- поддержка и развитие самобытных национальных культур, народных промыслов и ремесел;</w:t>
      </w:r>
    </w:p>
    <w:p w:rsidR="00B43439" w:rsidRPr="00B43439" w:rsidRDefault="00B43439" w:rsidP="00C82A99">
      <w:pPr>
        <w:jc w:val="both"/>
        <w:rPr>
          <w:sz w:val="28"/>
          <w:szCs w:val="28"/>
        </w:rPr>
      </w:pPr>
      <w:r w:rsidRPr="00B43439">
        <w:rPr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B43439" w:rsidRDefault="00B43439" w:rsidP="00C82A99">
      <w:pPr>
        <w:jc w:val="both"/>
        <w:rPr>
          <w:sz w:val="28"/>
          <w:szCs w:val="28"/>
        </w:rPr>
      </w:pPr>
      <w:r w:rsidRPr="00B43439">
        <w:rPr>
          <w:sz w:val="28"/>
          <w:szCs w:val="28"/>
        </w:rPr>
        <w:t>- изучение общественных потребностей в сфере культуры.</w:t>
      </w:r>
    </w:p>
    <w:p w:rsidR="0063615D" w:rsidRPr="00B43439" w:rsidRDefault="0063615D" w:rsidP="00C82A99">
      <w:pPr>
        <w:jc w:val="both"/>
        <w:rPr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15. Для достижения целей, указанных в </w:t>
      </w:r>
      <w:hyperlink w:anchor="sub_2013" w:history="1">
        <w:r w:rsidRPr="00B43439">
          <w:rPr>
            <w:sz w:val="28"/>
            <w:szCs w:val="28"/>
          </w:rPr>
          <w:t>пункте 13</w:t>
        </w:r>
      </w:hyperlink>
      <w:r w:rsidRPr="00B43439">
        <w:rPr>
          <w:sz w:val="28"/>
          <w:szCs w:val="28"/>
        </w:rPr>
        <w:t xml:space="preserve"> настоящего Устава, Казённое учреждение в установленном законодательством порядке осуществляет следующие виды деятельности (предмет деятельности):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15.1- координация деятельности учреждений культуры поселения;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- осуществление планирования работы с учетом задач по реализации культурной политики на территории поселения, района и края;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- организация и проведение праздников, конкурсов, фестивалей, участие в иных творческих проектах на территории поселения, района и края;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- участие в федеральных и региональных программах;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- содействие в развитии народного творчества: проведение семинаров, конференций, школ передового опыта, мастер-классов;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- обеспечение участия самодеятельных творческих коллективов поселения в районных, краевых, региональных, фестивалях;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- проведение спектаклей, концертов, других театрально-зрелищных и выставочных мероприятий,  в том числе с участием профессиональным коллективов, исполнителей и авторов;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- организация досуга различных групп населения, в том числе проведение вечеров отдыха и танцев, дискотек, молодежных баллов, карнавалов, детских утренников, игровых культурно-развлекательных программ.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- формируется и обеспечение информационно-библиографическую деятельность.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- участвует в мероприятиях и программах, направленных на поддержку и развитие библиотечного дела в поселении;</w:t>
      </w:r>
    </w:p>
    <w:p w:rsidR="00B43439" w:rsidRDefault="00B43439" w:rsidP="00C82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- прочая деятельность в области спорта.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16. Казённое учреждение не вправе осуществлять виды деятельности, не предусмотренные настоящим Уставом.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17. Казённое учреждение вправе в качестве неосновной деятельности, при условии её соответствия целям, предусмотренным настоящим Уставом, осуществлять приносящую  доход деятельность в соответствии с локальными правовыми актами. 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18. Право Казённого учреждения осуществлять деятельность, на которую в соответствии с законодательством Российской Федерации требуется разрешительный документ (лицензия, свидетельство о государственной аккредитации и другое), возникает у Казённого учреждения со дня его получения или в указанный в нём срок и прекращается по истечении срока его действия, если иное не установлено законодательством.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6361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5" w:name="sub_2300"/>
      <w:r w:rsidRPr="00B43439">
        <w:rPr>
          <w:b/>
          <w:bCs/>
          <w:sz w:val="28"/>
          <w:szCs w:val="28"/>
        </w:rPr>
        <w:t>Раздел III</w:t>
      </w:r>
      <w:r w:rsidRPr="00B43439">
        <w:rPr>
          <w:b/>
          <w:bCs/>
          <w:sz w:val="28"/>
          <w:szCs w:val="28"/>
        </w:rPr>
        <w:br/>
        <w:t>Имущество Казённого учреждения</w:t>
      </w:r>
      <w:bookmarkEnd w:id="5"/>
    </w:p>
    <w:p w:rsidR="0063615D" w:rsidRPr="00B43439" w:rsidRDefault="0063615D" w:rsidP="006361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19. Имущество Казённого учреждения принадлежит ему на праве оперативного управления в соответствии с </w:t>
      </w:r>
      <w:hyperlink r:id="rId10" w:history="1">
        <w:r w:rsidRPr="00B43439">
          <w:rPr>
            <w:sz w:val="28"/>
            <w:szCs w:val="28"/>
          </w:rPr>
          <w:t>Гражданским кодексом</w:t>
        </w:r>
      </w:hyperlink>
      <w:r w:rsidRPr="00B43439">
        <w:rPr>
          <w:sz w:val="28"/>
          <w:szCs w:val="28"/>
        </w:rPr>
        <w:t>Российской Федерации.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Казённое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несёт собственник его имущества.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Казённое учреждение имеет самостоятельный баланс, обособленное имущество, лицевой счёт, печать со своим полным наименованием.</w:t>
      </w: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Казённое учреждение не имеет филиал и представительств.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20. Право оперативного управления имуществом, в отношении которого собственником принято решение о закреплении за Казённым учреждением, возникает у Казённого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Казённое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порядке, предусмотренных законом.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21. Плоды, продукция и доходы от использования имущества, находящегося в оперативном управлении Казённого учреждения, а также имущество, приобретённое Казённым учреждением по договору или иным основаниям, поступают в оперативное управление Казённого учреждения в порядке, установленном </w:t>
      </w:r>
      <w:hyperlink r:id="rId11" w:history="1">
        <w:r w:rsidRPr="00B43439">
          <w:rPr>
            <w:sz w:val="28"/>
            <w:szCs w:val="28"/>
          </w:rPr>
          <w:t>Гражданским кодексом</w:t>
        </w:r>
      </w:hyperlink>
      <w:r w:rsidRPr="00B43439">
        <w:rPr>
          <w:sz w:val="28"/>
          <w:szCs w:val="28"/>
        </w:rPr>
        <w:t xml:space="preserve"> Российской Федерации, другими законами и иными правовыми актами для приобретения права собственности.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22. Право оперативного управления имуществом прекращается по основаниям и в порядке, предусмотренным </w:t>
      </w:r>
      <w:hyperlink r:id="rId12" w:history="1">
        <w:r w:rsidRPr="00B43439">
          <w:rPr>
            <w:sz w:val="28"/>
            <w:szCs w:val="28"/>
          </w:rPr>
          <w:t>Гражданским кодексом</w:t>
        </w:r>
      </w:hyperlink>
      <w:r w:rsidRPr="00B43439">
        <w:rPr>
          <w:sz w:val="28"/>
          <w:szCs w:val="28"/>
        </w:rPr>
        <w:t xml:space="preserve">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Казённого учреждения по решению собственника.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23. Казённое учреждение в отношении имущества, находящегося у него на праве оперативного управления, обеспечивает его бухгалтерский учёт, инвентаризацию, сохранность и несёт бремя расходов на его содержание.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24. Казённое учреждение не вправе отчуждать либо иным способом распоряжаться имуществом без согласия собственника имущества.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lastRenderedPageBreak/>
        <w:t>25. Казённое учреждение владеет, пользуется имуществом, принадлежащим ему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26. Казённое учреждение не вправе выступать учредителем (участником) юридических лиц.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27. Земельный участок, необходимый для выполнения Казённым учреждением своих уставных задач, предоставляется ему на праве постоянного (бессрочного) пользования в соответствии с действующим законодательством.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28. Права Казённого учреждения на объекты интеллектуальной собственности регулируются законодательством Российской Федерации.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29. Контроль за использованием по назначению и сохранностью имущества, закреплённого за Казённым учреждением на праве оперативного управления, осуществляет </w:t>
      </w:r>
      <w:r w:rsidR="005274D0">
        <w:rPr>
          <w:sz w:val="28"/>
          <w:szCs w:val="28"/>
        </w:rPr>
        <w:t>Рудьев</w:t>
      </w:r>
      <w:r w:rsidRPr="00B43439">
        <w:rPr>
          <w:sz w:val="28"/>
          <w:szCs w:val="28"/>
        </w:rPr>
        <w:t>ское сельское поселение Отрадненского района</w:t>
      </w:r>
      <w:r w:rsidR="0063615D">
        <w:rPr>
          <w:sz w:val="28"/>
          <w:szCs w:val="28"/>
        </w:rPr>
        <w:t>,</w:t>
      </w:r>
      <w:r w:rsidRPr="00B43439">
        <w:rPr>
          <w:sz w:val="28"/>
          <w:szCs w:val="28"/>
        </w:rPr>
        <w:t xml:space="preserve"> в ведении которого находится Казённое учреждение, в соответствии с действующим законодательством.</w:t>
      </w:r>
    </w:p>
    <w:p w:rsidR="0063615D" w:rsidRDefault="0063615D" w:rsidP="00C82A99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bookmarkStart w:id="6" w:name="sub_2400"/>
    </w:p>
    <w:p w:rsidR="00B43439" w:rsidRDefault="00B43439" w:rsidP="006361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43439">
        <w:rPr>
          <w:b/>
          <w:bCs/>
          <w:sz w:val="28"/>
          <w:szCs w:val="28"/>
        </w:rPr>
        <w:t>Раздел IV</w:t>
      </w:r>
      <w:r w:rsidRPr="00B43439">
        <w:rPr>
          <w:b/>
          <w:bCs/>
          <w:sz w:val="28"/>
          <w:szCs w:val="28"/>
        </w:rPr>
        <w:br/>
        <w:t>Права и обязанности Казённого учреждения</w:t>
      </w:r>
      <w:bookmarkEnd w:id="6"/>
    </w:p>
    <w:p w:rsidR="0063615D" w:rsidRPr="00B43439" w:rsidRDefault="0063615D" w:rsidP="006361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30. Для выполнения уставных целей Казённое учреждение имеет право в порядке, установленном действующим законодательством Российской Федерации: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создавать филиалы, представительства;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заключать договоры с юридическими и физическими лицами, не противоречащие законодательству Российской Федерации, а также целям и предмету деятельности Казённого учреждения.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31. Казённое учреждение обязано: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вести бухгалтерский учёт, представлять бухгалтерскую отчётность и статистическую отчётность в порядке, установленном законодательством Российской Федерации;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обеспечивать своевременно и в полном объёме выплату работникам заработной платы и иных выплат, производить индексацию заработной платы в соответствии с действующим законодательством Российской Федерации;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ущерб, причинённый их здоровью и трудоспособности;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lastRenderedPageBreak/>
        <w:t>обеспечивать гарантированные условия труда и меры социальной защиты своих работников;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обеспечивать учёт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обеспечивать сохранность имущества, закреплённого за Казённым учреждением на праве оперативного управления, использовать его эффективно и строго по назначению.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32. Казённое учреждение вправе осуществлять иные права и несёт иные обязанности в соответствии с действующим законодательством и настоящим Уставом.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6361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" w:name="sub_2500"/>
      <w:r w:rsidRPr="00B43439">
        <w:rPr>
          <w:b/>
          <w:bCs/>
          <w:sz w:val="28"/>
          <w:szCs w:val="28"/>
        </w:rPr>
        <w:t>Раздел V</w:t>
      </w:r>
      <w:r w:rsidRPr="00B43439">
        <w:rPr>
          <w:b/>
          <w:bCs/>
          <w:sz w:val="28"/>
          <w:szCs w:val="28"/>
        </w:rPr>
        <w:br/>
        <w:t>Порядок управления деятельностью Казённого учреждения</w:t>
      </w:r>
      <w:bookmarkEnd w:id="7"/>
    </w:p>
    <w:p w:rsidR="0063615D" w:rsidRPr="00B43439" w:rsidRDefault="0063615D" w:rsidP="006361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33. Казённое учреждение возглавляет руководитель (директор, начальник, другое), далее именуемый Руководитель, назначаемый на эту должность и освобождаемый от неё администрацией </w:t>
      </w:r>
      <w:r w:rsidR="00B94CF6">
        <w:rPr>
          <w:sz w:val="28"/>
          <w:szCs w:val="28"/>
        </w:rPr>
        <w:t>Рудьевского</w:t>
      </w:r>
      <w:r w:rsidRPr="00B43439">
        <w:rPr>
          <w:sz w:val="28"/>
          <w:szCs w:val="28"/>
        </w:rPr>
        <w:t xml:space="preserve"> сельского поселения Отрадненского района в установленном законодательством порядке.</w:t>
      </w: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Права и обязанности Руководителя, а также основания для прекращения трудовых отношений с ним регламентируются трудовым договором, заключаемым с Руководителем администрацией </w:t>
      </w:r>
      <w:r w:rsidR="00B94CF6">
        <w:rPr>
          <w:sz w:val="28"/>
          <w:szCs w:val="28"/>
        </w:rPr>
        <w:t>Рудьевского</w:t>
      </w:r>
      <w:r w:rsidRPr="00B43439">
        <w:rPr>
          <w:sz w:val="28"/>
          <w:szCs w:val="28"/>
        </w:rPr>
        <w:t xml:space="preserve"> сельского поселения Отрадненского района.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34. Руководитель действует от имени Казённого учреждения без доверенности, представляет его интересы на территории Российской Федерации и за её пределами.</w:t>
      </w: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Руководитель действует на принципе единоначалия и несёт ответственность за последствия своих действий в соответствии с законодательством Российской Федерации, законодательством Краснодарского края, муниципальными правовыми актами </w:t>
      </w:r>
      <w:r w:rsidR="00B94CF6">
        <w:rPr>
          <w:sz w:val="28"/>
          <w:szCs w:val="28"/>
        </w:rPr>
        <w:t>Рудьевского</w:t>
      </w:r>
      <w:r w:rsidRPr="00B43439">
        <w:rPr>
          <w:sz w:val="28"/>
          <w:szCs w:val="28"/>
        </w:rPr>
        <w:t xml:space="preserve"> сельского поселения Отрадненского района, настоящим Уставом и заключённым с ним трудовым договором.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35. Руководитель в соответствии с законодательством осуществляет следующие полномочия: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осуществляет приём и увольнение работников Казённого учреждения, расстановку кадров, распределение должностных обязанностей;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несёт ответственность за уровень квалификации работников Казённого учреждения;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утверждает штатное расписание Казённого учреждения в установленном порядке;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обеспечивает рациональное использование имущества, в том числе финансовых средств, принадлежащих Казённому учреждению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lastRenderedPageBreak/>
        <w:t>устанавливает доплаты и надбавки на основании «Положения об оплате труда»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контролирует соблюдение работниками производственной и трудовой дисциплины, правил по охране труда, техники безопасности и противопожарной безопасности.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</w:p>
    <w:p w:rsidR="00B43439" w:rsidRDefault="00B43439" w:rsidP="006361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8" w:name="sub_2600"/>
      <w:r w:rsidRPr="00B43439">
        <w:rPr>
          <w:b/>
          <w:bCs/>
          <w:sz w:val="28"/>
          <w:szCs w:val="28"/>
        </w:rPr>
        <w:t>Раздел VI</w:t>
      </w:r>
      <w:r w:rsidRPr="00B43439">
        <w:rPr>
          <w:b/>
          <w:bCs/>
          <w:sz w:val="28"/>
          <w:szCs w:val="28"/>
        </w:rPr>
        <w:br/>
        <w:t>Реорганизация и ликвидация Казённого учреждения</w:t>
      </w:r>
      <w:bookmarkEnd w:id="8"/>
    </w:p>
    <w:p w:rsidR="0063615D" w:rsidRPr="00B43439" w:rsidRDefault="0063615D" w:rsidP="006361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36. Реорганизация Казённого учреждения осуществляется в порядке, установленном законодательством Российской Федерации.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37. Реорганизация влечёт за собой переход прав и обязанностей Казённого учреждения к его правопреемнику в соответствии с действующим законодательством Российской Федерации.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38. Казённое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При реорганизации Казённого учреждения в форме присоединения к нему другого юридического лица Казённое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присоединённого юридического лица.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39. Казённое учреждение может быть ликвидировано в порядке, установленном законодательством Российской Федерации.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40. Ликвидация Казённого учреждения влечёт его прекращение без перехода прав и обязанностей в порядке правопреемства к другим лицам.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С момента назначения ликвидационной комиссии к ней переходят полномочия по управлению делами Казённого учреждения. Ликвидационная комиссия от имени ликвидируемого Казённого учреждения выступает в суде.</w:t>
      </w: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Ликвидационная комиссия составляет ликвидационные балансы и представляет их администрации муниципального образования город Краснодар для утверждения и осуществляет иные действия по ликвидации Казённого учреждения в соответствии с законодательством.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41. Ликвидация Казённого учреждения считается завершённой, а Казённое учреждение прекратившим существование после внесения записи об этом в Единый государственный реестр юридических лиц.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42. При ликвидации и реорганизации Казённого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 xml:space="preserve">43. Имущество Казённого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Казённого учреждения, передаётся ликвидационной комиссией администрации </w:t>
      </w:r>
      <w:r w:rsidR="00B94CF6">
        <w:rPr>
          <w:sz w:val="28"/>
          <w:szCs w:val="28"/>
        </w:rPr>
        <w:t>Рудьевского</w:t>
      </w:r>
      <w:r w:rsidRPr="00B43439">
        <w:rPr>
          <w:sz w:val="28"/>
          <w:szCs w:val="28"/>
        </w:rPr>
        <w:t xml:space="preserve"> сельского поселения Отрадненского района.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6361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" w:name="sub_2700"/>
      <w:r w:rsidRPr="00B43439">
        <w:rPr>
          <w:b/>
          <w:bCs/>
          <w:sz w:val="28"/>
          <w:szCs w:val="28"/>
        </w:rPr>
        <w:t>Раздел VII</w:t>
      </w:r>
      <w:r w:rsidRPr="00B43439">
        <w:rPr>
          <w:b/>
          <w:bCs/>
          <w:sz w:val="28"/>
          <w:szCs w:val="28"/>
        </w:rPr>
        <w:br/>
        <w:t>Заключительные положения</w:t>
      </w:r>
      <w:bookmarkEnd w:id="9"/>
    </w:p>
    <w:p w:rsidR="0063615D" w:rsidRPr="00B43439" w:rsidRDefault="0063615D" w:rsidP="006361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44. Решение о прекращении деятельности «Учреждения» принимается Учредителем в виде его ликвидации, либо реорганизации на условиях и в порядке, предусмотренном Законодательством РФ.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45. При ликвидации или реорганизации «Учреждения» и его структурных подразделений увольняемым работникам гарантируется соблюдение их прав и интересов в соответствии с Законодательством РФ.</w:t>
      </w:r>
    </w:p>
    <w:p w:rsidR="0063615D" w:rsidRPr="00B43439" w:rsidRDefault="0063615D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3439">
        <w:rPr>
          <w:sz w:val="28"/>
          <w:szCs w:val="28"/>
        </w:rPr>
        <w:t>46. Ликвидация юридического лица считается завершенной после внесения записи в ЕГРЮЛ.</w:t>
      </w:r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bookmarkStart w:id="10" w:name="sub_2046"/>
    </w:p>
    <w:p w:rsidR="00B43439" w:rsidRPr="00B43439" w:rsidRDefault="00B43439" w:rsidP="00C82A9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bookmarkEnd w:id="10"/>
    <w:p w:rsidR="00B43439" w:rsidRPr="00B43439" w:rsidRDefault="00B43439" w:rsidP="00B4343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sectPr w:rsidR="00B43439" w:rsidRPr="00B43439" w:rsidSect="007D4A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4A26"/>
    <w:rsid w:val="001F2A76"/>
    <w:rsid w:val="003966B9"/>
    <w:rsid w:val="0043370F"/>
    <w:rsid w:val="005274D0"/>
    <w:rsid w:val="0063615D"/>
    <w:rsid w:val="00670A47"/>
    <w:rsid w:val="007008F2"/>
    <w:rsid w:val="007D4A26"/>
    <w:rsid w:val="00824479"/>
    <w:rsid w:val="008473E8"/>
    <w:rsid w:val="00897658"/>
    <w:rsid w:val="00B43439"/>
    <w:rsid w:val="00B94CF6"/>
    <w:rsid w:val="00C20B52"/>
    <w:rsid w:val="00C41704"/>
    <w:rsid w:val="00C82A99"/>
    <w:rsid w:val="00CA486B"/>
    <w:rsid w:val="00D52937"/>
    <w:rsid w:val="00D82DB8"/>
    <w:rsid w:val="00D9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C6B4E"/>
  <w15:docId w15:val="{23408938-EE65-4E84-8422-F5890C72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D4A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A26"/>
    <w:pPr>
      <w:ind w:left="720"/>
      <w:contextualSpacing/>
    </w:pPr>
  </w:style>
  <w:style w:type="paragraph" w:styleId="a4">
    <w:name w:val="Balloon Text"/>
    <w:basedOn w:val="a"/>
    <w:link w:val="a5"/>
    <w:rsid w:val="00D82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2DB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473E8"/>
    <w:pPr>
      <w:jc w:val="center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8473E8"/>
    <w:rPr>
      <w:rFonts w:ascii="Arial" w:hAnsi="Arial" w:cs="Arial"/>
      <w:sz w:val="28"/>
      <w:szCs w:val="28"/>
    </w:rPr>
  </w:style>
  <w:style w:type="paragraph" w:styleId="2">
    <w:name w:val="List 2"/>
    <w:basedOn w:val="a"/>
    <w:rsid w:val="008473E8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82447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8244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02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nauka/404.php" TargetMode="External"/><Relationship Id="rId12" Type="http://schemas.openxmlformats.org/officeDocument/2006/relationships/hyperlink" Target="garantF1://10064072.29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212.php" TargetMode="External"/><Relationship Id="rId11" Type="http://schemas.openxmlformats.org/officeDocument/2006/relationships/hyperlink" Target="garantF1://10064072.2992" TargetMode="External"/><Relationship Id="rId5" Type="http://schemas.openxmlformats.org/officeDocument/2006/relationships/hyperlink" Target="http://pandia.ru/text/categ/wiki/001/197.php" TargetMode="External"/><Relationship Id="rId10" Type="http://schemas.openxmlformats.org/officeDocument/2006/relationships/hyperlink" Target="garantF1://10064072.296" TargetMode="External"/><Relationship Id="rId4" Type="http://schemas.openxmlformats.org/officeDocument/2006/relationships/hyperlink" Target="http://pandia.ru/text/categ/nauka/109.php" TargetMode="External"/><Relationship Id="rId9" Type="http://schemas.openxmlformats.org/officeDocument/2006/relationships/hyperlink" Target="http://pandia.ru/text/categ/wiki/001/84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17</cp:revision>
  <cp:lastPrinted>2017-03-06T07:39:00Z</cp:lastPrinted>
  <dcterms:created xsi:type="dcterms:W3CDTF">2016-12-21T09:22:00Z</dcterms:created>
  <dcterms:modified xsi:type="dcterms:W3CDTF">2017-03-14T12:29:00Z</dcterms:modified>
</cp:coreProperties>
</file>