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0562908F" w:rsidR="00B84CAE" w:rsidRPr="0043367F" w:rsidRDefault="00762770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103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5CE26CC2" w:rsidR="00B84CAE" w:rsidRPr="001C5EC2" w:rsidRDefault="00762770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66F38C1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762770" w:rsidRPr="00762770">
        <w:rPr>
          <w:rFonts w:ascii="Times New Roman" w:eastAsia="Times New Roman" w:hAnsi="Times New Roman" w:cs="Times New Roman"/>
          <w:sz w:val="28"/>
          <w:szCs w:val="28"/>
        </w:rPr>
        <w:t>Утвердить программу «Развитие топливно-энергетического комплекса» (прилагается).</w:t>
      </w:r>
    </w:p>
    <w:p w14:paraId="26278512" w14:textId="4C3C65A1" w:rsidR="006165A2" w:rsidRPr="001C5EC2" w:rsidRDefault="006165A2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Рудьевского сельского посе</w:t>
      </w:r>
      <w:r w:rsidR="00762770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762770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76277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9E51D6">
        <w:rPr>
          <w:rFonts w:ascii="Times New Roman" w:eastAsia="Times New Roman" w:hAnsi="Times New Roman" w:cs="Times New Roman"/>
          <w:sz w:val="28"/>
          <w:szCs w:val="28"/>
        </w:rPr>
        <w:t>от 28 декабря 2016 года №133 «Об утверждении программы «Развитие топливно-энергетического комплекса</w:t>
      </w:r>
      <w:r w:rsidR="00762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70" w:rsidRPr="00762770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="00762770" w:rsidRPr="00762770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762770" w:rsidRPr="0076277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E51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45FD1299" w14:textId="44D806E7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6165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50581D39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165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034BE">
        <w:rPr>
          <w:rFonts w:ascii="Times New Roman" w:eastAsia="Times New Roman" w:hAnsi="Times New Roman" w:cs="Times New Roman"/>
          <w:sz w:val="28"/>
          <w:szCs w:val="28"/>
        </w:rPr>
        <w:t>с 1 января 2019 года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Глава Рудьевского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А.И.Чакалов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BED69BC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DFE105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004C1EA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1901796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FE5866C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362A829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ADA2AD0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EA93DAA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6C49DB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60685E40" w:rsidR="00B84CAE" w:rsidRPr="00B84CAE" w:rsidRDefault="00B400B5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28.12.2018</w:t>
      </w:r>
      <w:r w:rsidR="00A034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г.        № 103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условий быта и производственной деятельности населения Рудьевского сельского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0B1D8B0E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701FD7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4AF92AC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701FD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6321B2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5948D6BB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701FD7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56B5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607B1886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2081459F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1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5B32CDB1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701FD7">
        <w:rPr>
          <w:rFonts w:ascii="Times New Roman" w:eastAsia="Times New Roman" w:hAnsi="Times New Roman" w:cs="Times New Roman"/>
          <w:sz w:val="28"/>
          <w:szCs w:val="28"/>
          <w:lang w:eastAsia="ru-RU"/>
        </w:rPr>
        <w:t>500,0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0,0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средства местного бюджета – 500,0 тыс. рублей, в том числе по годам:</w:t>
      </w:r>
    </w:p>
    <w:p w14:paraId="3D5811C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200,0 тыс. рублей;</w:t>
      </w:r>
    </w:p>
    <w:p w14:paraId="76AE4A6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200,0 тыс. рублей;</w:t>
      </w:r>
    </w:p>
    <w:p w14:paraId="359D9B7D" w14:textId="1768D564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100,0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475" w14:textId="49CAA3E1" w:rsidR="002C00BE" w:rsidRDefault="002C00BE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76277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5181386B" w14:textId="79A89A21" w:rsidR="002C00BE" w:rsidRPr="002C00BE" w:rsidRDefault="002C00BE" w:rsidP="002C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мероприятий по организации </w:t>
            </w:r>
            <w:proofErr w:type="spellStart"/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0F7B6FF9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DF7BB" w14:textId="291074AA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  <w:p w14:paraId="10928123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13C68A3D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42B1F3A4" w:rsidR="002C00BE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0C2E6391" w:rsidR="002C00BE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  <w:p w14:paraId="7B58C844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3F48DC64" w:rsidR="002C00BE" w:rsidRPr="00FA4237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bookmarkStart w:id="2" w:name="_GoBack"/>
            <w:bookmarkEnd w:id="2"/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B46D6"/>
    <w:rsid w:val="00274272"/>
    <w:rsid w:val="002C00BE"/>
    <w:rsid w:val="00326AAE"/>
    <w:rsid w:val="00404A9C"/>
    <w:rsid w:val="006165A2"/>
    <w:rsid w:val="00701FD7"/>
    <w:rsid w:val="00705C49"/>
    <w:rsid w:val="00762770"/>
    <w:rsid w:val="007F444B"/>
    <w:rsid w:val="009E3F4D"/>
    <w:rsid w:val="00A034BE"/>
    <w:rsid w:val="00A23330"/>
    <w:rsid w:val="00AE2DA4"/>
    <w:rsid w:val="00B400B5"/>
    <w:rsid w:val="00B84CAE"/>
    <w:rsid w:val="00C66657"/>
    <w:rsid w:val="00D11753"/>
    <w:rsid w:val="00D725CE"/>
    <w:rsid w:val="00E222A3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16</cp:revision>
  <cp:lastPrinted>2018-02-14T05:49:00Z</cp:lastPrinted>
  <dcterms:created xsi:type="dcterms:W3CDTF">2018-02-13T13:02:00Z</dcterms:created>
  <dcterms:modified xsi:type="dcterms:W3CDTF">2020-02-03T07:11:00Z</dcterms:modified>
</cp:coreProperties>
</file>