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184" w:rsidRPr="00C50E77" w:rsidRDefault="00534184" w:rsidP="009E6203">
      <w:pPr>
        <w:jc w:val="center"/>
        <w:rPr>
          <w:b/>
          <w:bCs/>
          <w:color w:val="000000"/>
          <w:sz w:val="28"/>
          <w:szCs w:val="28"/>
        </w:rPr>
      </w:pPr>
      <w:r w:rsidRPr="00C50E77">
        <w:rPr>
          <w:b/>
          <w:bCs/>
          <w:color w:val="000000"/>
          <w:sz w:val="28"/>
          <w:szCs w:val="28"/>
        </w:rPr>
        <w:t>СОВЕТ РУДЬЕВСКОГО СЕЛЬСКОГО ПОСЕЛЕНИЯ</w:t>
      </w:r>
    </w:p>
    <w:p w:rsidR="00534184" w:rsidRPr="00C50E77" w:rsidRDefault="00534184" w:rsidP="009E6203">
      <w:pPr>
        <w:jc w:val="center"/>
        <w:rPr>
          <w:b/>
          <w:bCs/>
          <w:color w:val="000000"/>
          <w:sz w:val="28"/>
          <w:szCs w:val="28"/>
        </w:rPr>
      </w:pPr>
      <w:r w:rsidRPr="00C50E77">
        <w:rPr>
          <w:b/>
          <w:bCs/>
          <w:color w:val="000000"/>
          <w:sz w:val="28"/>
          <w:szCs w:val="28"/>
        </w:rPr>
        <w:t>ОТРАДНЕНСКОГО РАЙОНА</w:t>
      </w:r>
    </w:p>
    <w:p w:rsidR="00534184" w:rsidRPr="00C50E77" w:rsidRDefault="00534184" w:rsidP="009E6203">
      <w:pPr>
        <w:jc w:val="center"/>
        <w:rPr>
          <w:b/>
          <w:bCs/>
          <w:color w:val="000000"/>
          <w:sz w:val="28"/>
          <w:szCs w:val="28"/>
        </w:rPr>
      </w:pPr>
    </w:p>
    <w:p w:rsidR="00534184" w:rsidRPr="00C50E77" w:rsidRDefault="00534184" w:rsidP="009E620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ВОСЬМИДЕСЯТАЯ СЕССИЯ</w:t>
      </w:r>
    </w:p>
    <w:p w:rsidR="00534184" w:rsidRDefault="00534184" w:rsidP="009E6203">
      <w:pPr>
        <w:tabs>
          <w:tab w:val="left" w:pos="3045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 СОЗЫВ)</w:t>
      </w:r>
    </w:p>
    <w:p w:rsidR="00534184" w:rsidRDefault="00534184" w:rsidP="009E6203">
      <w:pPr>
        <w:tabs>
          <w:tab w:val="left" w:pos="3045"/>
        </w:tabs>
        <w:spacing w:line="276" w:lineRule="auto"/>
        <w:jc w:val="center"/>
        <w:rPr>
          <w:b/>
          <w:bCs/>
          <w:sz w:val="28"/>
          <w:szCs w:val="28"/>
        </w:rPr>
      </w:pPr>
    </w:p>
    <w:p w:rsidR="00534184" w:rsidRPr="00C50E77" w:rsidRDefault="00534184" w:rsidP="009E6203">
      <w:pPr>
        <w:jc w:val="center"/>
        <w:rPr>
          <w:b/>
          <w:bCs/>
          <w:color w:val="000000"/>
          <w:sz w:val="28"/>
          <w:szCs w:val="28"/>
        </w:rPr>
      </w:pPr>
      <w:r w:rsidRPr="00C50E77">
        <w:rPr>
          <w:b/>
          <w:bCs/>
          <w:color w:val="000000"/>
          <w:sz w:val="28"/>
          <w:szCs w:val="28"/>
        </w:rPr>
        <w:t>РЕШЕНИЕ</w:t>
      </w:r>
    </w:p>
    <w:p w:rsidR="00534184" w:rsidRPr="00C50E77" w:rsidRDefault="00534184" w:rsidP="009E6203">
      <w:pPr>
        <w:jc w:val="center"/>
        <w:rPr>
          <w:b/>
          <w:bCs/>
          <w:color w:val="000000"/>
          <w:sz w:val="28"/>
          <w:szCs w:val="28"/>
        </w:rPr>
      </w:pPr>
    </w:p>
    <w:p w:rsidR="00534184" w:rsidRPr="00C50E77" w:rsidRDefault="00534184" w:rsidP="009E6203">
      <w:pPr>
        <w:tabs>
          <w:tab w:val="left" w:pos="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22.11.2018</w:t>
      </w:r>
      <w:r w:rsidRPr="00C50E77">
        <w:rPr>
          <w:color w:val="000000"/>
          <w:sz w:val="28"/>
          <w:szCs w:val="28"/>
        </w:rPr>
        <w:tab/>
      </w:r>
      <w:r w:rsidRPr="00C50E77">
        <w:rPr>
          <w:color w:val="000000"/>
          <w:sz w:val="28"/>
          <w:szCs w:val="28"/>
        </w:rPr>
        <w:tab/>
      </w:r>
      <w:r w:rsidRPr="00C50E77">
        <w:rPr>
          <w:color w:val="000000"/>
          <w:sz w:val="28"/>
          <w:szCs w:val="28"/>
        </w:rPr>
        <w:tab/>
      </w:r>
      <w:r w:rsidRPr="00C50E77">
        <w:rPr>
          <w:color w:val="000000"/>
          <w:sz w:val="28"/>
          <w:szCs w:val="28"/>
        </w:rPr>
        <w:tab/>
      </w:r>
      <w:r w:rsidRPr="00C50E77">
        <w:rPr>
          <w:color w:val="000000"/>
          <w:sz w:val="28"/>
          <w:szCs w:val="28"/>
        </w:rPr>
        <w:tab/>
      </w:r>
      <w:r w:rsidRPr="00C50E77">
        <w:rPr>
          <w:color w:val="000000"/>
          <w:sz w:val="28"/>
          <w:szCs w:val="28"/>
        </w:rPr>
        <w:tab/>
      </w:r>
      <w:r w:rsidRPr="00C50E77">
        <w:rPr>
          <w:color w:val="000000"/>
          <w:sz w:val="28"/>
          <w:szCs w:val="28"/>
        </w:rPr>
        <w:tab/>
      </w:r>
      <w:r w:rsidRPr="00C50E77">
        <w:rPr>
          <w:color w:val="000000"/>
          <w:sz w:val="28"/>
          <w:szCs w:val="28"/>
        </w:rPr>
        <w:tab/>
      </w:r>
      <w:r w:rsidRPr="00C50E7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№ 195</w:t>
      </w:r>
    </w:p>
    <w:p w:rsidR="00534184" w:rsidRDefault="00534184" w:rsidP="009E6203">
      <w:pPr>
        <w:pStyle w:val="Heading1"/>
        <w:jc w:val="center"/>
        <w:rPr>
          <w:color w:val="000000"/>
        </w:rPr>
      </w:pPr>
      <w:r w:rsidRPr="009E6203">
        <w:rPr>
          <w:color w:val="000000"/>
        </w:rPr>
        <w:t>с. Рудь</w:t>
      </w:r>
    </w:p>
    <w:p w:rsidR="00534184" w:rsidRPr="009E6203" w:rsidRDefault="00534184" w:rsidP="009E6203">
      <w:pPr>
        <w:rPr>
          <w:lang w:eastAsia="en-US"/>
        </w:rPr>
      </w:pPr>
    </w:p>
    <w:p w:rsidR="00534184" w:rsidRPr="00C50E77" w:rsidRDefault="00534184" w:rsidP="009E6203"/>
    <w:p w:rsidR="00534184" w:rsidRPr="00C50E77" w:rsidRDefault="00534184" w:rsidP="009E6203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C50E77">
        <w:rPr>
          <w:rFonts w:ascii="Times New Roman" w:hAnsi="Times New Roman" w:cs="Times New Roman"/>
        </w:rPr>
        <w:t>О внесении изменений в решение Совета Рудьевского сельского поселения Отрадненского района от 28</w:t>
      </w:r>
      <w:r>
        <w:rPr>
          <w:rFonts w:ascii="Times New Roman" w:hAnsi="Times New Roman" w:cs="Times New Roman"/>
        </w:rPr>
        <w:t xml:space="preserve"> сентября </w:t>
      </w:r>
      <w:r w:rsidRPr="00C50E77">
        <w:rPr>
          <w:rFonts w:ascii="Times New Roman" w:hAnsi="Times New Roman" w:cs="Times New Roman"/>
        </w:rPr>
        <w:t xml:space="preserve">2016 года № 77 </w:t>
      </w:r>
    </w:p>
    <w:p w:rsidR="00534184" w:rsidRPr="00C50E77" w:rsidRDefault="00534184" w:rsidP="009E6203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C50E77">
        <w:rPr>
          <w:rFonts w:ascii="Times New Roman" w:hAnsi="Times New Roman" w:cs="Times New Roman"/>
        </w:rPr>
        <w:t>«О налоге на имущество физических лиц»</w:t>
      </w:r>
    </w:p>
    <w:p w:rsidR="00534184" w:rsidRPr="00C50E77" w:rsidRDefault="00534184" w:rsidP="009E6203">
      <w:pPr>
        <w:rPr>
          <w:sz w:val="28"/>
          <w:szCs w:val="28"/>
        </w:rPr>
      </w:pPr>
    </w:p>
    <w:p w:rsidR="00534184" w:rsidRPr="00C50E77" w:rsidRDefault="00534184" w:rsidP="009E6203">
      <w:pPr>
        <w:pStyle w:val="BodyTextIndent3"/>
        <w:spacing w:after="0"/>
        <w:ind w:left="0" w:firstLine="540"/>
        <w:jc w:val="both"/>
        <w:rPr>
          <w:sz w:val="28"/>
          <w:szCs w:val="28"/>
          <w:lang w:val="ru-RU"/>
        </w:rPr>
      </w:pPr>
      <w:r w:rsidRPr="00C50E77">
        <w:rPr>
          <w:sz w:val="28"/>
          <w:szCs w:val="28"/>
          <w:lang w:val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главой 32 Налогового кодекса Российской Федерации, Совет  Рудьевского сельского поселения Отрадненского района</w:t>
      </w:r>
      <w:r>
        <w:rPr>
          <w:sz w:val="28"/>
          <w:szCs w:val="28"/>
          <w:lang w:val="ru-RU"/>
        </w:rPr>
        <w:t xml:space="preserve">    </w:t>
      </w:r>
      <w:r w:rsidRPr="00C50E77">
        <w:rPr>
          <w:sz w:val="28"/>
          <w:szCs w:val="28"/>
          <w:lang w:val="ru-RU"/>
        </w:rPr>
        <w:t xml:space="preserve"> </w:t>
      </w:r>
      <w:r w:rsidRPr="00C50E77">
        <w:rPr>
          <w:spacing w:val="28"/>
          <w:sz w:val="28"/>
          <w:szCs w:val="28"/>
          <w:lang w:val="ru-RU"/>
        </w:rPr>
        <w:t>р</w:t>
      </w:r>
      <w:r>
        <w:rPr>
          <w:spacing w:val="28"/>
          <w:sz w:val="28"/>
          <w:szCs w:val="28"/>
          <w:lang w:val="ru-RU"/>
        </w:rPr>
        <w:t xml:space="preserve"> </w:t>
      </w:r>
      <w:r w:rsidRPr="00C50E77">
        <w:rPr>
          <w:spacing w:val="28"/>
          <w:sz w:val="28"/>
          <w:szCs w:val="28"/>
          <w:lang w:val="ru-RU"/>
        </w:rPr>
        <w:t>е</w:t>
      </w:r>
      <w:r>
        <w:rPr>
          <w:spacing w:val="28"/>
          <w:sz w:val="28"/>
          <w:szCs w:val="28"/>
          <w:lang w:val="ru-RU"/>
        </w:rPr>
        <w:t xml:space="preserve"> </w:t>
      </w:r>
      <w:r w:rsidRPr="00C50E77">
        <w:rPr>
          <w:spacing w:val="28"/>
          <w:sz w:val="28"/>
          <w:szCs w:val="28"/>
          <w:lang w:val="ru-RU"/>
        </w:rPr>
        <w:t>ш</w:t>
      </w:r>
      <w:r>
        <w:rPr>
          <w:spacing w:val="28"/>
          <w:sz w:val="28"/>
          <w:szCs w:val="28"/>
          <w:lang w:val="ru-RU"/>
        </w:rPr>
        <w:t xml:space="preserve"> </w:t>
      </w:r>
      <w:r w:rsidRPr="00C50E77">
        <w:rPr>
          <w:spacing w:val="28"/>
          <w:sz w:val="28"/>
          <w:szCs w:val="28"/>
          <w:lang w:val="ru-RU"/>
        </w:rPr>
        <w:t>и</w:t>
      </w:r>
      <w:r>
        <w:rPr>
          <w:spacing w:val="28"/>
          <w:sz w:val="28"/>
          <w:szCs w:val="28"/>
          <w:lang w:val="ru-RU"/>
        </w:rPr>
        <w:t xml:space="preserve"> </w:t>
      </w:r>
      <w:r w:rsidRPr="00C50E77">
        <w:rPr>
          <w:spacing w:val="28"/>
          <w:sz w:val="28"/>
          <w:szCs w:val="28"/>
          <w:lang w:val="ru-RU"/>
        </w:rPr>
        <w:t>л</w:t>
      </w:r>
      <w:r w:rsidRPr="00C50E77">
        <w:rPr>
          <w:sz w:val="28"/>
          <w:szCs w:val="28"/>
          <w:lang w:val="ru-RU"/>
        </w:rPr>
        <w:t>:</w:t>
      </w:r>
    </w:p>
    <w:p w:rsidR="00534184" w:rsidRPr="00C50E77" w:rsidRDefault="00534184" w:rsidP="009E6203">
      <w:pPr>
        <w:pStyle w:val="Heading1"/>
        <w:numPr>
          <w:ilvl w:val="0"/>
          <w:numId w:val="2"/>
        </w:numPr>
        <w:ind w:left="0" w:firstLine="540"/>
        <w:rPr>
          <w:sz w:val="28"/>
          <w:szCs w:val="28"/>
        </w:rPr>
      </w:pPr>
      <w:r w:rsidRPr="00C50E77">
        <w:rPr>
          <w:sz w:val="28"/>
          <w:szCs w:val="28"/>
        </w:rPr>
        <w:t>Внести в решение</w:t>
      </w:r>
      <w:r w:rsidRPr="00C50E77">
        <w:rPr>
          <w:b/>
          <w:bCs/>
          <w:sz w:val="27"/>
          <w:szCs w:val="27"/>
        </w:rPr>
        <w:t xml:space="preserve"> </w:t>
      </w:r>
      <w:r w:rsidRPr="00C50E77">
        <w:rPr>
          <w:sz w:val="28"/>
          <w:szCs w:val="28"/>
        </w:rPr>
        <w:t>Совета Рудьевского сельского поселения Отрадненского района от 28 сентября 2016 года №77 «О налоге на имущество физических лиц» следующие изменения:</w:t>
      </w:r>
    </w:p>
    <w:p w:rsidR="00534184" w:rsidRPr="00C50E77" w:rsidRDefault="00534184" w:rsidP="009E6203">
      <w:pPr>
        <w:pStyle w:val="BodyText2"/>
        <w:numPr>
          <w:ilvl w:val="0"/>
          <w:numId w:val="3"/>
        </w:numPr>
        <w:spacing w:line="240" w:lineRule="auto"/>
        <w:ind w:right="193"/>
        <w:jc w:val="both"/>
        <w:rPr>
          <w:sz w:val="28"/>
          <w:szCs w:val="28"/>
          <w:lang w:val="ru-RU"/>
        </w:rPr>
      </w:pPr>
      <w:r w:rsidRPr="00C50E77">
        <w:rPr>
          <w:sz w:val="28"/>
          <w:szCs w:val="28"/>
          <w:lang w:val="ru-RU"/>
        </w:rPr>
        <w:t>подпункт 2 пункта 2 решения изложить в следующей редакции: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82"/>
        <w:gridCol w:w="2457"/>
      </w:tblGrid>
      <w:tr w:rsidR="00534184" w:rsidRPr="00C50E77">
        <w:tc>
          <w:tcPr>
            <w:tcW w:w="718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4184" w:rsidRPr="00C50E77" w:rsidRDefault="00534184" w:rsidP="00A54862">
            <w:pPr>
              <w:autoSpaceDE w:val="0"/>
              <w:autoSpaceDN w:val="0"/>
              <w:adjustRightInd w:val="0"/>
              <w:ind w:firstLine="709"/>
              <w:jc w:val="center"/>
            </w:pPr>
            <w:r w:rsidRPr="00C50E77">
              <w:t>Объекты налогообложения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4184" w:rsidRPr="00C50E77" w:rsidRDefault="00534184" w:rsidP="00A54862">
            <w:pPr>
              <w:autoSpaceDE w:val="0"/>
              <w:autoSpaceDN w:val="0"/>
              <w:adjustRightInd w:val="0"/>
              <w:jc w:val="center"/>
            </w:pPr>
            <w:r w:rsidRPr="00C50E77">
              <w:t>Налоговая ставка, %</w:t>
            </w:r>
          </w:p>
        </w:tc>
      </w:tr>
      <w:tr w:rsidR="00534184" w:rsidRPr="00C50E77">
        <w:trPr>
          <w:trHeight w:val="1623"/>
        </w:trPr>
        <w:tc>
          <w:tcPr>
            <w:tcW w:w="7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84" w:rsidRPr="00C50E77" w:rsidRDefault="00534184" w:rsidP="00A54862">
            <w:pPr>
              <w:pStyle w:val="a"/>
              <w:ind w:firstLine="318"/>
              <w:jc w:val="both"/>
              <w:rPr>
                <w:rFonts w:ascii="Times New Roman" w:hAnsi="Times New Roman" w:cs="Times New Roman"/>
              </w:rPr>
            </w:pPr>
            <w:r w:rsidRPr="00C50E77">
              <w:rPr>
                <w:rFonts w:ascii="Times New Roman" w:hAnsi="Times New Roman" w:cs="Times New Roman"/>
              </w:rPr>
              <w:t xml:space="preserve">2) объекты налогообложения, включенные в перечень, определяемый в соответствии с </w:t>
            </w:r>
            <w:hyperlink r:id="rId5" w:history="1">
              <w:r w:rsidRPr="00C50E77">
                <w:rPr>
                  <w:rFonts w:ascii="Times New Roman" w:hAnsi="Times New Roman" w:cs="Times New Roman"/>
                </w:rPr>
                <w:t>п. 7 ст. 378.2</w:t>
              </w:r>
            </w:hyperlink>
            <w:r w:rsidRPr="00C50E77">
              <w:rPr>
                <w:rFonts w:ascii="Times New Roman" w:hAnsi="Times New Roman" w:cs="Times New Roman"/>
              </w:rPr>
              <w:t xml:space="preserve"> НК РФ, в отношении объектов налогообложения, предусмотренных </w:t>
            </w:r>
            <w:hyperlink r:id="rId6" w:history="1">
              <w:r w:rsidRPr="00C50E77">
                <w:rPr>
                  <w:rFonts w:ascii="Times New Roman" w:hAnsi="Times New Roman" w:cs="Times New Roman"/>
                </w:rPr>
                <w:t>абз. 2 п. 10 ст. 378.2</w:t>
              </w:r>
            </w:hyperlink>
            <w:r w:rsidRPr="00C50E77">
              <w:rPr>
                <w:rFonts w:ascii="Times New Roman" w:hAnsi="Times New Roman" w:cs="Times New Roman"/>
              </w:rPr>
              <w:t xml:space="preserve"> НК РФ;</w:t>
            </w:r>
          </w:p>
          <w:p w:rsidR="00534184" w:rsidRPr="00C50E77" w:rsidRDefault="00534184" w:rsidP="00A54862">
            <w:pPr>
              <w:autoSpaceDE w:val="0"/>
              <w:autoSpaceDN w:val="0"/>
              <w:adjustRightInd w:val="0"/>
              <w:ind w:firstLine="318"/>
            </w:pPr>
            <w:r w:rsidRPr="00C50E77">
              <w:t>- объекты налогообложения, кадастровая стоимость каждого из которых превышает 300 млн. руб.</w:t>
            </w:r>
          </w:p>
          <w:p w:rsidR="00534184" w:rsidRPr="00C50E77" w:rsidRDefault="00534184" w:rsidP="00A54862">
            <w:pPr>
              <w:autoSpaceDE w:val="0"/>
              <w:autoSpaceDN w:val="0"/>
              <w:adjustRightInd w:val="0"/>
              <w:ind w:firstLine="318"/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184" w:rsidRPr="00C50E77" w:rsidRDefault="00534184" w:rsidP="00A54862">
            <w:pPr>
              <w:tabs>
                <w:tab w:val="left" w:pos="1257"/>
                <w:tab w:val="center" w:pos="1522"/>
              </w:tabs>
              <w:autoSpaceDE w:val="0"/>
              <w:autoSpaceDN w:val="0"/>
              <w:adjustRightInd w:val="0"/>
              <w:ind w:firstLine="709"/>
            </w:pPr>
            <w:r w:rsidRPr="00C50E77">
              <w:tab/>
            </w:r>
          </w:p>
          <w:p w:rsidR="00534184" w:rsidRPr="00C50E77" w:rsidRDefault="00534184" w:rsidP="00A54862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534184" w:rsidRPr="00C50E77" w:rsidRDefault="00534184" w:rsidP="00A54862">
            <w:pPr>
              <w:autoSpaceDE w:val="0"/>
              <w:autoSpaceDN w:val="0"/>
              <w:adjustRightInd w:val="0"/>
              <w:ind w:firstLine="709"/>
              <w:jc w:val="both"/>
            </w:pPr>
            <w:r w:rsidRPr="00C50E77">
              <w:t xml:space="preserve">       </w:t>
            </w:r>
          </w:p>
          <w:p w:rsidR="00534184" w:rsidRPr="00C50E77" w:rsidRDefault="00534184" w:rsidP="00A54862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1</w:t>
            </w:r>
          </w:p>
        </w:tc>
      </w:tr>
    </w:tbl>
    <w:p w:rsidR="00534184" w:rsidRPr="00C50E77" w:rsidRDefault="00534184" w:rsidP="009E6203">
      <w:pPr>
        <w:pStyle w:val="BodyText2"/>
        <w:numPr>
          <w:ilvl w:val="0"/>
          <w:numId w:val="1"/>
        </w:numPr>
        <w:spacing w:after="0" w:line="240" w:lineRule="auto"/>
        <w:ind w:left="0" w:right="193" w:firstLine="567"/>
        <w:jc w:val="both"/>
        <w:rPr>
          <w:sz w:val="28"/>
          <w:szCs w:val="28"/>
          <w:lang w:val="ru-RU"/>
        </w:rPr>
      </w:pPr>
      <w:r w:rsidRPr="00C50E77">
        <w:rPr>
          <w:lang w:val="ru-RU"/>
        </w:rPr>
        <w:t>П</w:t>
      </w:r>
      <w:r w:rsidRPr="00C50E77">
        <w:rPr>
          <w:sz w:val="28"/>
          <w:szCs w:val="28"/>
          <w:lang w:val="ru-RU"/>
        </w:rPr>
        <w:t>остоянной комиссии по вопросам экономики, бюджета, инвестиций и контролю (</w:t>
      </w:r>
      <w:r>
        <w:rPr>
          <w:sz w:val="28"/>
          <w:szCs w:val="28"/>
          <w:lang w:val="ru-RU"/>
        </w:rPr>
        <w:t>Ананьева</w:t>
      </w:r>
      <w:r w:rsidRPr="00C50E77">
        <w:rPr>
          <w:sz w:val="28"/>
          <w:szCs w:val="28"/>
          <w:lang w:val="ru-RU"/>
        </w:rPr>
        <w:t>)</w:t>
      </w:r>
      <w:r w:rsidRPr="00C50E77">
        <w:rPr>
          <w:lang w:val="ru-RU"/>
        </w:rPr>
        <w:t xml:space="preserve"> </w:t>
      </w:r>
      <w:r w:rsidRPr="00C50E77">
        <w:rPr>
          <w:sz w:val="28"/>
          <w:szCs w:val="28"/>
          <w:lang w:val="ru-RU"/>
        </w:rPr>
        <w:t xml:space="preserve">обеспечить опубликование настоящего решения в установленном законодательством порядке и осуществлять контроль за его выполнением. </w:t>
      </w:r>
    </w:p>
    <w:p w:rsidR="00534184" w:rsidRPr="00C50E77" w:rsidRDefault="00534184" w:rsidP="009E6203">
      <w:pPr>
        <w:pStyle w:val="BodyText2"/>
        <w:numPr>
          <w:ilvl w:val="0"/>
          <w:numId w:val="1"/>
        </w:numPr>
        <w:spacing w:after="0" w:line="240" w:lineRule="auto"/>
        <w:ind w:left="0" w:right="193" w:firstLine="567"/>
        <w:jc w:val="both"/>
        <w:rPr>
          <w:sz w:val="28"/>
          <w:szCs w:val="28"/>
          <w:lang w:val="ru-RU"/>
        </w:rPr>
      </w:pPr>
      <w:r w:rsidRPr="00C50E77">
        <w:rPr>
          <w:sz w:val="28"/>
          <w:szCs w:val="28"/>
          <w:lang w:val="ru-RU"/>
        </w:rPr>
        <w:t xml:space="preserve"> Решение вступает в силу </w:t>
      </w:r>
      <w:r w:rsidRPr="00C50E77">
        <w:rPr>
          <w:sz w:val="28"/>
          <w:szCs w:val="28"/>
          <w:lang w:val="ru-RU" w:eastAsia="ru-RU"/>
        </w:rPr>
        <w:t xml:space="preserve">со дня его официального опубликования </w:t>
      </w:r>
      <w:r w:rsidRPr="00C50E77">
        <w:rPr>
          <w:color w:val="000000"/>
          <w:sz w:val="28"/>
          <w:szCs w:val="28"/>
          <w:lang w:val="ru-RU"/>
        </w:rPr>
        <w:t>и распространяется на правоотношения, возникшие с 1 января 2017года</w:t>
      </w:r>
      <w:r w:rsidRPr="00C50E77">
        <w:rPr>
          <w:sz w:val="28"/>
          <w:szCs w:val="28"/>
          <w:lang w:val="ru-RU" w:eastAsia="ru-RU"/>
        </w:rPr>
        <w:t>.</w:t>
      </w:r>
    </w:p>
    <w:p w:rsidR="00534184" w:rsidRPr="00C50E77" w:rsidRDefault="00534184" w:rsidP="009E6203">
      <w:pPr>
        <w:rPr>
          <w:sz w:val="28"/>
          <w:szCs w:val="28"/>
        </w:rPr>
      </w:pPr>
    </w:p>
    <w:p w:rsidR="00534184" w:rsidRPr="00C50E77" w:rsidRDefault="00534184" w:rsidP="009E6203">
      <w:pPr>
        <w:rPr>
          <w:sz w:val="28"/>
          <w:szCs w:val="28"/>
        </w:rPr>
      </w:pPr>
    </w:p>
    <w:p w:rsidR="00534184" w:rsidRPr="00C50E77" w:rsidRDefault="00534184" w:rsidP="009E6203">
      <w:pPr>
        <w:rPr>
          <w:sz w:val="28"/>
          <w:szCs w:val="28"/>
        </w:rPr>
      </w:pPr>
      <w:r w:rsidRPr="00C50E77">
        <w:rPr>
          <w:sz w:val="28"/>
          <w:szCs w:val="28"/>
        </w:rPr>
        <w:t xml:space="preserve">Глава Рудьевского сельского </w:t>
      </w:r>
    </w:p>
    <w:p w:rsidR="00534184" w:rsidRPr="00C50E77" w:rsidRDefault="00534184" w:rsidP="009E6203">
      <w:pPr>
        <w:rPr>
          <w:sz w:val="28"/>
          <w:szCs w:val="28"/>
        </w:rPr>
      </w:pPr>
      <w:r w:rsidRPr="00C50E77">
        <w:rPr>
          <w:sz w:val="28"/>
          <w:szCs w:val="28"/>
        </w:rPr>
        <w:t>поселения Отрадненского района</w:t>
      </w:r>
      <w:r w:rsidRPr="00C50E77">
        <w:rPr>
          <w:sz w:val="28"/>
          <w:szCs w:val="28"/>
        </w:rPr>
        <w:tab/>
      </w:r>
      <w:r w:rsidRPr="00C50E77">
        <w:rPr>
          <w:sz w:val="28"/>
          <w:szCs w:val="28"/>
        </w:rPr>
        <w:tab/>
      </w:r>
      <w:r w:rsidRPr="00C50E77">
        <w:rPr>
          <w:sz w:val="28"/>
          <w:szCs w:val="28"/>
        </w:rPr>
        <w:tab/>
      </w:r>
      <w:r w:rsidRPr="00C50E77">
        <w:rPr>
          <w:sz w:val="28"/>
          <w:szCs w:val="28"/>
        </w:rPr>
        <w:tab/>
      </w:r>
      <w:r w:rsidRPr="00C50E77"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Pr="00C50E77">
        <w:rPr>
          <w:sz w:val="28"/>
          <w:szCs w:val="28"/>
        </w:rPr>
        <w:t>А.И.Чакалов</w:t>
      </w:r>
    </w:p>
    <w:p w:rsidR="00534184" w:rsidRPr="00C50E77" w:rsidRDefault="00534184" w:rsidP="009E6203">
      <w:pPr>
        <w:rPr>
          <w:sz w:val="28"/>
          <w:szCs w:val="28"/>
        </w:rPr>
      </w:pPr>
    </w:p>
    <w:p w:rsidR="00534184" w:rsidRPr="00C50E77" w:rsidRDefault="00534184" w:rsidP="009E6203"/>
    <w:p w:rsidR="00534184" w:rsidRDefault="00534184"/>
    <w:sectPr w:rsidR="00534184" w:rsidSect="00807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524F7"/>
    <w:multiLevelType w:val="hybridMultilevel"/>
    <w:tmpl w:val="C36EDBD0"/>
    <w:lvl w:ilvl="0" w:tplc="7D8005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806342"/>
    <w:multiLevelType w:val="hybridMultilevel"/>
    <w:tmpl w:val="41D4CD6E"/>
    <w:lvl w:ilvl="0" w:tplc="A718E5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DB95243"/>
    <w:multiLevelType w:val="hybridMultilevel"/>
    <w:tmpl w:val="CDD021FE"/>
    <w:lvl w:ilvl="0" w:tplc="55F4D65A">
      <w:start w:val="4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358"/>
    <w:rsid w:val="000D3358"/>
    <w:rsid w:val="00534184"/>
    <w:rsid w:val="007E5320"/>
    <w:rsid w:val="00807D6A"/>
    <w:rsid w:val="009E5833"/>
    <w:rsid w:val="009E6203"/>
    <w:rsid w:val="00A54862"/>
    <w:rsid w:val="00C50E77"/>
    <w:rsid w:val="00D725CE"/>
    <w:rsid w:val="00E2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20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Раздел Договора,H1,&quot;Алмаз&quot;"/>
    <w:basedOn w:val="Normal"/>
    <w:next w:val="Normal"/>
    <w:link w:val="Heading1Char"/>
    <w:uiPriority w:val="99"/>
    <w:qFormat/>
    <w:rsid w:val="009E6203"/>
    <w:pPr>
      <w:keepNext/>
      <w:ind w:firstLine="540"/>
      <w:jc w:val="both"/>
      <w:outlineLvl w:val="0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DefaultParagraphFont"/>
    <w:link w:val="Heading1"/>
    <w:uiPriority w:val="99"/>
    <w:locked/>
    <w:rsid w:val="009E6203"/>
    <w:rPr>
      <w:rFonts w:ascii="Times New Roman" w:hAnsi="Times New Roman" w:cs="Times New Roman"/>
      <w:sz w:val="24"/>
      <w:szCs w:val="24"/>
      <w:lang/>
    </w:rPr>
  </w:style>
  <w:style w:type="paragraph" w:styleId="BodyTextIndent3">
    <w:name w:val="Body Text Indent 3"/>
    <w:basedOn w:val="Normal"/>
    <w:link w:val="BodyTextIndent3Char"/>
    <w:uiPriority w:val="99"/>
    <w:rsid w:val="009E6203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E6203"/>
    <w:rPr>
      <w:rFonts w:ascii="Times New Roman" w:hAnsi="Times New Roman" w:cs="Times New Roman"/>
      <w:sz w:val="16"/>
      <w:szCs w:val="16"/>
      <w:lang w:val="en-US"/>
    </w:rPr>
  </w:style>
  <w:style w:type="character" w:customStyle="1" w:styleId="3">
    <w:name w:val="Основной текст (3)_"/>
    <w:link w:val="30"/>
    <w:uiPriority w:val="99"/>
    <w:locked/>
    <w:rsid w:val="009E6203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9E6203"/>
    <w:pPr>
      <w:widowControl w:val="0"/>
      <w:shd w:val="clear" w:color="auto" w:fill="FFFFFF"/>
      <w:spacing w:before="240" w:after="60" w:line="240" w:lineRule="atLeast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a">
    <w:name w:val="Прижатый влево"/>
    <w:basedOn w:val="Normal"/>
    <w:next w:val="Normal"/>
    <w:uiPriority w:val="99"/>
    <w:rsid w:val="009E620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BodyText2">
    <w:name w:val="Body Text 2"/>
    <w:basedOn w:val="Normal"/>
    <w:link w:val="BodyText2Char"/>
    <w:uiPriority w:val="99"/>
    <w:rsid w:val="009E6203"/>
    <w:pPr>
      <w:spacing w:after="120" w:line="480" w:lineRule="auto"/>
    </w:pPr>
    <w:rPr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E6203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800200.3782102" TargetMode="External"/><Relationship Id="rId5" Type="http://schemas.openxmlformats.org/officeDocument/2006/relationships/hyperlink" Target="garantF1://10800200.378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247</Words>
  <Characters>1409</Characters>
  <Application>Microsoft Office Outlook</Application>
  <DocSecurity>0</DocSecurity>
  <Lines>0</Lines>
  <Paragraphs>0</Paragraphs>
  <ScaleCrop>false</ScaleCrop>
  <Company>Nova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Denis</cp:lastModifiedBy>
  <cp:revision>3</cp:revision>
  <cp:lastPrinted>2018-11-23T12:03:00Z</cp:lastPrinted>
  <dcterms:created xsi:type="dcterms:W3CDTF">2018-11-23T12:00:00Z</dcterms:created>
  <dcterms:modified xsi:type="dcterms:W3CDTF">2018-11-30T12:01:00Z</dcterms:modified>
</cp:coreProperties>
</file>